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454" w:rsidRPr="008A2FB7" w:rsidRDefault="000F1C1E" w:rsidP="00474B62">
      <w:pPr>
        <w:jc w:val="right"/>
        <w:rPr>
          <w:sz w:val="28"/>
          <w:szCs w:val="28"/>
        </w:rPr>
      </w:pPr>
      <w:r>
        <w:rPr>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37.8pt;margin-top:-10.7pt;width:46.95pt;height:57.6pt;z-index:251657728" o:allowincell="f">
            <v:imagedata r:id="rId6" o:title=""/>
          </v:shape>
          <o:OLEObject Type="Embed" ProgID="PBrush" ShapeID="_x0000_s1028" DrawAspect="Content" ObjectID="_1710047935" r:id="rId7"/>
        </w:object>
      </w:r>
    </w:p>
    <w:p w:rsidR="009E2454" w:rsidRPr="008A2FB7" w:rsidRDefault="009E2454" w:rsidP="00F261F0">
      <w:pPr>
        <w:jc w:val="center"/>
        <w:rPr>
          <w:sz w:val="28"/>
          <w:szCs w:val="28"/>
        </w:rPr>
      </w:pPr>
    </w:p>
    <w:p w:rsidR="009E2454" w:rsidRPr="008A2FB7" w:rsidRDefault="009E2454" w:rsidP="00F261F0">
      <w:pPr>
        <w:pBdr>
          <w:bottom w:val="double" w:sz="12" w:space="1" w:color="auto"/>
        </w:pBdr>
        <w:tabs>
          <w:tab w:val="left" w:pos="8080"/>
        </w:tabs>
        <w:jc w:val="center"/>
        <w:rPr>
          <w:b/>
          <w:sz w:val="28"/>
          <w:szCs w:val="28"/>
        </w:rPr>
      </w:pPr>
    </w:p>
    <w:p w:rsidR="009E2454" w:rsidRPr="008A2FB7" w:rsidRDefault="009E2454" w:rsidP="00F261F0">
      <w:pPr>
        <w:pBdr>
          <w:bottom w:val="double" w:sz="12" w:space="1" w:color="auto"/>
        </w:pBdr>
        <w:tabs>
          <w:tab w:val="left" w:pos="8080"/>
        </w:tabs>
        <w:jc w:val="center"/>
        <w:rPr>
          <w:b/>
          <w:sz w:val="28"/>
          <w:szCs w:val="28"/>
        </w:rPr>
      </w:pPr>
      <w:r w:rsidRPr="008A2FB7">
        <w:rPr>
          <w:b/>
          <w:sz w:val="28"/>
          <w:szCs w:val="28"/>
        </w:rPr>
        <w:t>Сельский Совет</w:t>
      </w:r>
      <w:r w:rsidR="00474B62" w:rsidRPr="008A2FB7">
        <w:rPr>
          <w:b/>
          <w:sz w:val="28"/>
          <w:szCs w:val="28"/>
        </w:rPr>
        <w:t xml:space="preserve">  </w:t>
      </w:r>
    </w:p>
    <w:p w:rsidR="004A71AE" w:rsidRPr="008A2FB7" w:rsidRDefault="00B1051E" w:rsidP="00F261F0">
      <w:pPr>
        <w:pBdr>
          <w:bottom w:val="double" w:sz="12" w:space="1" w:color="auto"/>
        </w:pBdr>
        <w:tabs>
          <w:tab w:val="left" w:pos="8080"/>
        </w:tabs>
        <w:jc w:val="center"/>
        <w:rPr>
          <w:b/>
          <w:sz w:val="28"/>
          <w:szCs w:val="28"/>
        </w:rPr>
      </w:pPr>
      <w:r>
        <w:rPr>
          <w:b/>
          <w:sz w:val="28"/>
          <w:szCs w:val="28"/>
        </w:rPr>
        <w:t>Святославского</w:t>
      </w:r>
      <w:r w:rsidR="00AE270B" w:rsidRPr="008A2FB7">
        <w:rPr>
          <w:b/>
          <w:sz w:val="28"/>
          <w:szCs w:val="28"/>
        </w:rPr>
        <w:t xml:space="preserve"> </w:t>
      </w:r>
      <w:r w:rsidR="009E2454" w:rsidRPr="008A2FB7">
        <w:rPr>
          <w:b/>
          <w:sz w:val="28"/>
          <w:szCs w:val="28"/>
        </w:rPr>
        <w:t>муниципального образования</w:t>
      </w:r>
    </w:p>
    <w:p w:rsidR="009E2454" w:rsidRPr="008A2FB7" w:rsidRDefault="009E2454" w:rsidP="003B598B">
      <w:pPr>
        <w:pBdr>
          <w:bottom w:val="double" w:sz="12" w:space="1" w:color="auto"/>
        </w:pBdr>
        <w:tabs>
          <w:tab w:val="left" w:pos="8080"/>
        </w:tabs>
        <w:jc w:val="center"/>
        <w:rPr>
          <w:b/>
          <w:sz w:val="28"/>
          <w:szCs w:val="28"/>
        </w:rPr>
      </w:pPr>
      <w:r w:rsidRPr="008A2FB7">
        <w:rPr>
          <w:b/>
          <w:sz w:val="28"/>
          <w:szCs w:val="28"/>
        </w:rPr>
        <w:t xml:space="preserve"> </w:t>
      </w:r>
      <w:proofErr w:type="spellStart"/>
      <w:r w:rsidRPr="008A2FB7">
        <w:rPr>
          <w:b/>
          <w:sz w:val="28"/>
          <w:szCs w:val="28"/>
        </w:rPr>
        <w:t>Самойловского</w:t>
      </w:r>
      <w:proofErr w:type="spellEnd"/>
      <w:r w:rsidRPr="008A2FB7">
        <w:rPr>
          <w:b/>
          <w:sz w:val="28"/>
          <w:szCs w:val="28"/>
        </w:rPr>
        <w:t xml:space="preserve"> муниципального </w:t>
      </w:r>
      <w:proofErr w:type="gramStart"/>
      <w:r w:rsidRPr="008A2FB7">
        <w:rPr>
          <w:b/>
          <w:sz w:val="28"/>
          <w:szCs w:val="28"/>
        </w:rPr>
        <w:t xml:space="preserve">района </w:t>
      </w:r>
      <w:r w:rsidR="003B598B">
        <w:rPr>
          <w:b/>
          <w:sz w:val="28"/>
          <w:szCs w:val="28"/>
        </w:rPr>
        <w:t xml:space="preserve"> </w:t>
      </w:r>
      <w:r w:rsidRPr="008A2FB7">
        <w:rPr>
          <w:b/>
          <w:sz w:val="28"/>
          <w:szCs w:val="28"/>
        </w:rPr>
        <w:t>Саратовской</w:t>
      </w:r>
      <w:proofErr w:type="gramEnd"/>
      <w:r w:rsidRPr="008A2FB7">
        <w:rPr>
          <w:b/>
          <w:sz w:val="28"/>
          <w:szCs w:val="28"/>
        </w:rPr>
        <w:t xml:space="preserve"> области</w:t>
      </w:r>
    </w:p>
    <w:p w:rsidR="009E2454" w:rsidRPr="003B598B" w:rsidRDefault="009E2454" w:rsidP="00F261F0">
      <w:pPr>
        <w:jc w:val="center"/>
        <w:rPr>
          <w:b/>
          <w:sz w:val="40"/>
          <w:szCs w:val="40"/>
        </w:rPr>
      </w:pPr>
      <w:r w:rsidRPr="003B598B">
        <w:rPr>
          <w:b/>
          <w:sz w:val="40"/>
          <w:szCs w:val="40"/>
        </w:rPr>
        <w:t xml:space="preserve">РЕШЕНИЕ № </w:t>
      </w:r>
      <w:r w:rsidR="00ED682B">
        <w:rPr>
          <w:b/>
          <w:sz w:val="40"/>
          <w:szCs w:val="40"/>
        </w:rPr>
        <w:t>192</w:t>
      </w:r>
    </w:p>
    <w:p w:rsidR="00F808F5" w:rsidRPr="008A2FB7" w:rsidRDefault="00F808F5" w:rsidP="00F261F0">
      <w:pPr>
        <w:jc w:val="center"/>
        <w:rPr>
          <w:b/>
          <w:sz w:val="28"/>
          <w:szCs w:val="28"/>
        </w:rPr>
      </w:pPr>
    </w:p>
    <w:p w:rsidR="009E2454" w:rsidRPr="003B598B" w:rsidRDefault="00AE270B" w:rsidP="00F261F0">
      <w:pPr>
        <w:pStyle w:val="a6"/>
        <w:tabs>
          <w:tab w:val="left" w:pos="1134"/>
        </w:tabs>
        <w:jc w:val="left"/>
        <w:rPr>
          <w:sz w:val="26"/>
          <w:szCs w:val="26"/>
          <w:lang w:val="ru-RU"/>
        </w:rPr>
      </w:pPr>
      <w:r w:rsidRPr="003B598B">
        <w:rPr>
          <w:sz w:val="26"/>
          <w:szCs w:val="26"/>
        </w:rPr>
        <w:t xml:space="preserve">от </w:t>
      </w:r>
      <w:r w:rsidRPr="003B598B">
        <w:rPr>
          <w:sz w:val="26"/>
          <w:szCs w:val="26"/>
          <w:lang w:val="ru-RU"/>
        </w:rPr>
        <w:t>«</w:t>
      </w:r>
      <w:r w:rsidR="003B598B" w:rsidRPr="003B598B">
        <w:rPr>
          <w:sz w:val="26"/>
          <w:szCs w:val="26"/>
          <w:lang w:val="ru-RU"/>
        </w:rPr>
        <w:t>29</w:t>
      </w:r>
      <w:r w:rsidR="009E2454" w:rsidRPr="003B598B">
        <w:rPr>
          <w:sz w:val="26"/>
          <w:szCs w:val="26"/>
        </w:rPr>
        <w:t>»</w:t>
      </w:r>
      <w:r w:rsidRPr="003B598B">
        <w:rPr>
          <w:sz w:val="26"/>
          <w:szCs w:val="26"/>
          <w:lang w:val="ru-RU"/>
        </w:rPr>
        <w:t xml:space="preserve"> </w:t>
      </w:r>
      <w:r w:rsidR="003B598B" w:rsidRPr="003B598B">
        <w:rPr>
          <w:sz w:val="26"/>
          <w:szCs w:val="26"/>
          <w:lang w:val="ru-RU"/>
        </w:rPr>
        <w:t xml:space="preserve"> марта </w:t>
      </w:r>
      <w:r w:rsidR="009E2454" w:rsidRPr="003B598B">
        <w:rPr>
          <w:sz w:val="26"/>
          <w:szCs w:val="26"/>
        </w:rPr>
        <w:t>20</w:t>
      </w:r>
      <w:r w:rsidR="00F808F5" w:rsidRPr="003B598B">
        <w:rPr>
          <w:sz w:val="26"/>
          <w:szCs w:val="26"/>
          <w:lang w:val="ru-RU"/>
        </w:rPr>
        <w:t>2</w:t>
      </w:r>
      <w:r w:rsidR="00474B62" w:rsidRPr="003B598B">
        <w:rPr>
          <w:sz w:val="26"/>
          <w:szCs w:val="26"/>
          <w:lang w:val="ru-RU"/>
        </w:rPr>
        <w:t>2</w:t>
      </w:r>
      <w:r w:rsidRPr="003B598B">
        <w:rPr>
          <w:sz w:val="26"/>
          <w:szCs w:val="26"/>
        </w:rPr>
        <w:t xml:space="preserve"> г. </w:t>
      </w:r>
      <w:r w:rsidRPr="003B598B">
        <w:rPr>
          <w:sz w:val="26"/>
          <w:szCs w:val="26"/>
        </w:rPr>
        <w:tab/>
        <w:t xml:space="preserve"> </w:t>
      </w:r>
      <w:r w:rsidRPr="003B598B">
        <w:rPr>
          <w:sz w:val="26"/>
          <w:szCs w:val="26"/>
        </w:rPr>
        <w:tab/>
      </w:r>
      <w:r w:rsidRPr="003B598B">
        <w:rPr>
          <w:sz w:val="26"/>
          <w:szCs w:val="26"/>
        </w:rPr>
        <w:tab/>
      </w:r>
      <w:r w:rsidRPr="003B598B">
        <w:rPr>
          <w:sz w:val="26"/>
          <w:szCs w:val="26"/>
        </w:rPr>
        <w:tab/>
      </w:r>
      <w:r w:rsidRPr="003B598B">
        <w:rPr>
          <w:sz w:val="26"/>
          <w:szCs w:val="26"/>
        </w:rPr>
        <w:tab/>
      </w:r>
      <w:r w:rsidRPr="003B598B">
        <w:rPr>
          <w:sz w:val="26"/>
          <w:szCs w:val="26"/>
        </w:rPr>
        <w:tab/>
      </w:r>
      <w:r w:rsidR="003B598B" w:rsidRPr="003B598B">
        <w:rPr>
          <w:sz w:val="26"/>
          <w:szCs w:val="26"/>
          <w:lang w:val="ru-RU"/>
        </w:rPr>
        <w:t xml:space="preserve">                     </w:t>
      </w:r>
      <w:r w:rsidR="0090535A" w:rsidRPr="003B598B">
        <w:rPr>
          <w:sz w:val="26"/>
          <w:szCs w:val="26"/>
          <w:lang w:val="ru-RU"/>
        </w:rPr>
        <w:t>с</w:t>
      </w:r>
      <w:r w:rsidRPr="003B598B">
        <w:rPr>
          <w:sz w:val="26"/>
          <w:szCs w:val="26"/>
          <w:lang w:val="ru-RU"/>
        </w:rPr>
        <w:t xml:space="preserve">. </w:t>
      </w:r>
      <w:r w:rsidR="0090535A" w:rsidRPr="003B598B">
        <w:rPr>
          <w:sz w:val="26"/>
          <w:szCs w:val="26"/>
          <w:lang w:val="ru-RU"/>
        </w:rPr>
        <w:t>Святославка</w:t>
      </w:r>
      <w:r w:rsidRPr="003B598B">
        <w:rPr>
          <w:sz w:val="26"/>
          <w:szCs w:val="26"/>
          <w:lang w:val="ru-RU"/>
        </w:rPr>
        <w:t xml:space="preserve"> </w:t>
      </w:r>
    </w:p>
    <w:p w:rsidR="009E2454" w:rsidRPr="003B598B" w:rsidRDefault="009E2454" w:rsidP="00F261F0">
      <w:pPr>
        <w:shd w:val="clear" w:color="auto" w:fill="FFFFFF"/>
        <w:tabs>
          <w:tab w:val="left" w:pos="1134"/>
        </w:tabs>
        <w:ind w:firstLine="426"/>
        <w:outlineLvl w:val="1"/>
        <w:rPr>
          <w:b/>
          <w:bCs/>
          <w:kern w:val="36"/>
          <w:sz w:val="26"/>
          <w:szCs w:val="26"/>
        </w:rPr>
      </w:pPr>
    </w:p>
    <w:p w:rsidR="009E2454" w:rsidRPr="003B598B" w:rsidRDefault="00B001BE" w:rsidP="00F261F0">
      <w:pPr>
        <w:tabs>
          <w:tab w:val="left" w:pos="1134"/>
        </w:tabs>
        <w:ind w:right="-1"/>
        <w:jc w:val="both"/>
        <w:rPr>
          <w:b/>
          <w:sz w:val="26"/>
          <w:szCs w:val="26"/>
        </w:rPr>
      </w:pPr>
      <w:r w:rsidRPr="003B598B">
        <w:rPr>
          <w:b/>
          <w:sz w:val="26"/>
          <w:szCs w:val="26"/>
        </w:rPr>
        <w:t xml:space="preserve">О внесении изменений и дополнений в решение сельского Совета </w:t>
      </w:r>
      <w:r w:rsidR="00B1051E" w:rsidRPr="003B598B">
        <w:rPr>
          <w:b/>
          <w:sz w:val="26"/>
          <w:szCs w:val="26"/>
        </w:rPr>
        <w:t>Святославского</w:t>
      </w:r>
      <w:r w:rsidR="00AE270B" w:rsidRPr="003B598B">
        <w:rPr>
          <w:b/>
          <w:sz w:val="26"/>
          <w:szCs w:val="26"/>
        </w:rPr>
        <w:t xml:space="preserve"> </w:t>
      </w:r>
      <w:r w:rsidRPr="003B598B">
        <w:rPr>
          <w:b/>
          <w:sz w:val="26"/>
          <w:szCs w:val="26"/>
        </w:rPr>
        <w:t xml:space="preserve">муниципального образования Самойловского муниципального района Саратовской области от </w:t>
      </w:r>
      <w:r w:rsidR="00D326B4" w:rsidRPr="003B598B">
        <w:rPr>
          <w:b/>
          <w:sz w:val="26"/>
          <w:szCs w:val="26"/>
        </w:rPr>
        <w:t>06</w:t>
      </w:r>
      <w:r w:rsidRPr="003B598B">
        <w:rPr>
          <w:b/>
          <w:sz w:val="26"/>
          <w:szCs w:val="26"/>
        </w:rPr>
        <w:t>.0</w:t>
      </w:r>
      <w:r w:rsidR="00D326B4" w:rsidRPr="003B598B">
        <w:rPr>
          <w:b/>
          <w:sz w:val="26"/>
          <w:szCs w:val="26"/>
        </w:rPr>
        <w:t>9</w:t>
      </w:r>
      <w:r w:rsidRPr="003B598B">
        <w:rPr>
          <w:b/>
          <w:sz w:val="26"/>
          <w:szCs w:val="26"/>
        </w:rPr>
        <w:t>.20</w:t>
      </w:r>
      <w:r w:rsidR="00B44E39" w:rsidRPr="003B598B">
        <w:rPr>
          <w:b/>
          <w:sz w:val="26"/>
          <w:szCs w:val="26"/>
        </w:rPr>
        <w:t>19</w:t>
      </w:r>
      <w:r w:rsidRPr="003B598B">
        <w:rPr>
          <w:b/>
          <w:sz w:val="26"/>
          <w:szCs w:val="26"/>
        </w:rPr>
        <w:t xml:space="preserve"> г. №</w:t>
      </w:r>
      <w:r w:rsidR="00D326B4" w:rsidRPr="003B598B">
        <w:rPr>
          <w:b/>
          <w:sz w:val="26"/>
          <w:szCs w:val="26"/>
        </w:rPr>
        <w:t>66</w:t>
      </w:r>
      <w:r w:rsidRPr="003B598B">
        <w:rPr>
          <w:b/>
          <w:sz w:val="26"/>
          <w:szCs w:val="26"/>
        </w:rPr>
        <w:t xml:space="preserve"> «</w:t>
      </w:r>
      <w:r w:rsidR="009E2454" w:rsidRPr="003B598B">
        <w:rPr>
          <w:b/>
          <w:sz w:val="26"/>
          <w:szCs w:val="26"/>
        </w:rPr>
        <w:t xml:space="preserve">Об утверждении Положения о порядке и условиях приватизации муниципального имущества, находящегося в муниципальной собственности </w:t>
      </w:r>
      <w:r w:rsidR="00B1051E" w:rsidRPr="003B598B">
        <w:rPr>
          <w:b/>
          <w:sz w:val="26"/>
          <w:szCs w:val="26"/>
        </w:rPr>
        <w:t>Святославского</w:t>
      </w:r>
      <w:r w:rsidR="00AE270B" w:rsidRPr="003B598B">
        <w:rPr>
          <w:b/>
          <w:sz w:val="26"/>
          <w:szCs w:val="26"/>
        </w:rPr>
        <w:t xml:space="preserve"> </w:t>
      </w:r>
      <w:r w:rsidR="009E2454" w:rsidRPr="003B598B">
        <w:rPr>
          <w:b/>
          <w:sz w:val="26"/>
          <w:szCs w:val="26"/>
        </w:rPr>
        <w:t>муниципального образования Самойловского муниципального района Саратовской области</w:t>
      </w:r>
      <w:r w:rsidRPr="003B598B">
        <w:rPr>
          <w:b/>
          <w:sz w:val="26"/>
          <w:szCs w:val="26"/>
        </w:rPr>
        <w:t>»</w:t>
      </w:r>
    </w:p>
    <w:p w:rsidR="009E2454" w:rsidRPr="003B598B" w:rsidRDefault="009E2454" w:rsidP="00F261F0">
      <w:pPr>
        <w:tabs>
          <w:tab w:val="left" w:pos="1134"/>
        </w:tabs>
        <w:ind w:right="-1"/>
        <w:jc w:val="both"/>
        <w:rPr>
          <w:b/>
          <w:sz w:val="26"/>
          <w:szCs w:val="26"/>
        </w:rPr>
      </w:pPr>
    </w:p>
    <w:p w:rsidR="008E4BF3" w:rsidRPr="003B598B" w:rsidRDefault="009E2454" w:rsidP="00F261F0">
      <w:pPr>
        <w:pStyle w:val="1"/>
        <w:tabs>
          <w:tab w:val="left" w:pos="1134"/>
        </w:tabs>
        <w:spacing w:before="0" w:after="0"/>
        <w:ind w:firstLine="426"/>
        <w:jc w:val="both"/>
        <w:rPr>
          <w:rFonts w:ascii="Times New Roman" w:hAnsi="Times New Roman"/>
          <w:b w:val="0"/>
          <w:color w:val="auto"/>
          <w:sz w:val="26"/>
          <w:szCs w:val="26"/>
        </w:rPr>
      </w:pPr>
      <w:r w:rsidRPr="003B598B">
        <w:rPr>
          <w:rFonts w:ascii="Times New Roman" w:hAnsi="Times New Roman"/>
          <w:b w:val="0"/>
          <w:color w:val="auto"/>
          <w:sz w:val="26"/>
          <w:szCs w:val="26"/>
        </w:rPr>
        <w:t xml:space="preserve">В соответствии </w:t>
      </w:r>
      <w:r w:rsidR="00B001BE" w:rsidRPr="003B598B">
        <w:rPr>
          <w:rFonts w:ascii="Times New Roman" w:hAnsi="Times New Roman"/>
          <w:b w:val="0"/>
          <w:color w:val="auto"/>
          <w:sz w:val="26"/>
          <w:szCs w:val="26"/>
        </w:rPr>
        <w:t>Федеральным законом</w:t>
      </w:r>
      <w:r w:rsidRPr="003B598B">
        <w:rPr>
          <w:rFonts w:ascii="Times New Roman" w:hAnsi="Times New Roman"/>
          <w:b w:val="0"/>
          <w:color w:val="auto"/>
          <w:sz w:val="26"/>
          <w:szCs w:val="26"/>
        </w:rPr>
        <w:t xml:space="preserve"> от 06 октября 2003 г. </w:t>
      </w:r>
      <w:hyperlink r:id="rId8" w:history="1">
        <w:r w:rsidRPr="003B598B">
          <w:rPr>
            <w:rFonts w:ascii="Times New Roman" w:hAnsi="Times New Roman"/>
            <w:b w:val="0"/>
            <w:color w:val="auto"/>
            <w:sz w:val="26"/>
            <w:szCs w:val="26"/>
          </w:rPr>
          <w:t>№ 131-ФЗ</w:t>
        </w:r>
      </w:hyperlink>
      <w:r w:rsidRPr="003B598B">
        <w:rPr>
          <w:rFonts w:ascii="Times New Roman" w:hAnsi="Times New Roman"/>
          <w:b w:val="0"/>
          <w:color w:val="auto"/>
          <w:sz w:val="26"/>
          <w:szCs w:val="26"/>
        </w:rPr>
        <w:t xml:space="preserve"> «Об общих принципах организации местного самоуправления в Российской Федерации», </w:t>
      </w:r>
      <w:r w:rsidR="00B001BE" w:rsidRPr="003B598B">
        <w:rPr>
          <w:rFonts w:ascii="Times New Roman" w:hAnsi="Times New Roman"/>
          <w:b w:val="0"/>
          <w:color w:val="auto"/>
          <w:sz w:val="26"/>
          <w:szCs w:val="26"/>
        </w:rPr>
        <w:t xml:space="preserve">Федеральным законом </w:t>
      </w:r>
      <w:r w:rsidRPr="003B598B">
        <w:rPr>
          <w:rFonts w:ascii="Times New Roman" w:hAnsi="Times New Roman"/>
          <w:b w:val="0"/>
          <w:color w:val="auto"/>
          <w:sz w:val="26"/>
          <w:szCs w:val="26"/>
        </w:rPr>
        <w:t xml:space="preserve">от 21 декабря 2001 г. </w:t>
      </w:r>
      <w:hyperlink r:id="rId9" w:history="1">
        <w:r w:rsidRPr="003B598B">
          <w:rPr>
            <w:rFonts w:ascii="Times New Roman" w:hAnsi="Times New Roman"/>
            <w:b w:val="0"/>
            <w:color w:val="auto"/>
            <w:sz w:val="26"/>
            <w:szCs w:val="26"/>
          </w:rPr>
          <w:t>№ 178-ФЗ</w:t>
        </w:r>
      </w:hyperlink>
      <w:r w:rsidRPr="003B598B">
        <w:rPr>
          <w:rFonts w:ascii="Times New Roman" w:hAnsi="Times New Roman"/>
          <w:b w:val="0"/>
          <w:color w:val="auto"/>
          <w:sz w:val="26"/>
          <w:szCs w:val="26"/>
        </w:rPr>
        <w:t xml:space="preserve"> «О приватизации государственного и муниципального имущества</w:t>
      </w:r>
      <w:r w:rsidR="00B001BE" w:rsidRPr="003B598B">
        <w:rPr>
          <w:rFonts w:ascii="Times New Roman" w:hAnsi="Times New Roman"/>
          <w:b w:val="0"/>
          <w:color w:val="auto"/>
          <w:sz w:val="26"/>
          <w:szCs w:val="26"/>
        </w:rPr>
        <w:t xml:space="preserve">», </w:t>
      </w:r>
      <w:r w:rsidR="00474B62" w:rsidRPr="003B598B">
        <w:rPr>
          <w:rFonts w:ascii="Times New Roman" w:hAnsi="Times New Roman"/>
          <w:b w:val="0"/>
          <w:color w:val="auto"/>
          <w:sz w:val="26"/>
          <w:szCs w:val="26"/>
          <w:shd w:val="clear" w:color="auto" w:fill="FFFFFF"/>
        </w:rPr>
        <w:t>Ф</w:t>
      </w:r>
      <w:r w:rsidR="00E24E0C" w:rsidRPr="003B598B">
        <w:rPr>
          <w:rFonts w:ascii="Times New Roman" w:hAnsi="Times New Roman"/>
          <w:b w:val="0"/>
          <w:color w:val="auto"/>
          <w:sz w:val="26"/>
          <w:szCs w:val="26"/>
          <w:shd w:val="clear" w:color="auto" w:fill="FFFFFF"/>
        </w:rPr>
        <w:t>едеральны</w:t>
      </w:r>
      <w:r w:rsidR="00E24E0C" w:rsidRPr="003B598B">
        <w:rPr>
          <w:rFonts w:ascii="Times New Roman" w:hAnsi="Times New Roman"/>
          <w:b w:val="0"/>
          <w:color w:val="auto"/>
          <w:sz w:val="26"/>
          <w:szCs w:val="26"/>
          <w:shd w:val="clear" w:color="auto" w:fill="FFFFFF"/>
          <w:lang w:val="ru-RU"/>
        </w:rPr>
        <w:t xml:space="preserve">м </w:t>
      </w:r>
      <w:r w:rsidR="00E24E0C" w:rsidRPr="003B598B">
        <w:rPr>
          <w:rFonts w:ascii="Times New Roman" w:hAnsi="Times New Roman"/>
          <w:b w:val="0"/>
          <w:color w:val="auto"/>
          <w:sz w:val="26"/>
          <w:szCs w:val="26"/>
          <w:shd w:val="clear" w:color="auto" w:fill="FFFFFF"/>
        </w:rPr>
        <w:t>закон</w:t>
      </w:r>
      <w:r w:rsidR="00E24E0C" w:rsidRPr="003B598B">
        <w:rPr>
          <w:rFonts w:ascii="Times New Roman" w:hAnsi="Times New Roman"/>
          <w:b w:val="0"/>
          <w:color w:val="auto"/>
          <w:sz w:val="26"/>
          <w:szCs w:val="26"/>
          <w:shd w:val="clear" w:color="auto" w:fill="FFFFFF"/>
          <w:lang w:val="ru-RU"/>
        </w:rPr>
        <w:t>ом</w:t>
      </w:r>
      <w:r w:rsidR="00E24E0C" w:rsidRPr="003B598B">
        <w:rPr>
          <w:rFonts w:ascii="Times New Roman" w:hAnsi="Times New Roman"/>
          <w:b w:val="0"/>
          <w:color w:val="auto"/>
          <w:sz w:val="26"/>
          <w:szCs w:val="26"/>
          <w:shd w:val="clear" w:color="auto" w:fill="FFFFFF"/>
        </w:rPr>
        <w:t xml:space="preserve"> от </w:t>
      </w:r>
      <w:r w:rsidR="00E24E0C" w:rsidRPr="003B598B">
        <w:rPr>
          <w:rFonts w:ascii="Times New Roman" w:hAnsi="Times New Roman"/>
          <w:b w:val="0"/>
          <w:color w:val="auto"/>
          <w:sz w:val="26"/>
          <w:szCs w:val="26"/>
          <w:shd w:val="clear" w:color="auto" w:fill="FFFFFF"/>
          <w:lang w:val="ru-RU"/>
        </w:rPr>
        <w:t>0</w:t>
      </w:r>
      <w:r w:rsidR="00E24E0C" w:rsidRPr="003B598B">
        <w:rPr>
          <w:rFonts w:ascii="Times New Roman" w:hAnsi="Times New Roman"/>
          <w:b w:val="0"/>
          <w:color w:val="auto"/>
          <w:sz w:val="26"/>
          <w:szCs w:val="26"/>
          <w:shd w:val="clear" w:color="auto" w:fill="FFFFFF"/>
        </w:rPr>
        <w:t xml:space="preserve">1 июля 2021 </w:t>
      </w:r>
      <w:r w:rsidR="00474B62" w:rsidRPr="003B598B">
        <w:rPr>
          <w:rFonts w:ascii="Times New Roman" w:hAnsi="Times New Roman"/>
          <w:b w:val="0"/>
          <w:color w:val="auto"/>
          <w:sz w:val="26"/>
          <w:szCs w:val="26"/>
          <w:shd w:val="clear" w:color="auto" w:fill="FFFFFF"/>
        </w:rPr>
        <w:t xml:space="preserve">г. </w:t>
      </w:r>
      <w:r w:rsidR="00474B62" w:rsidRPr="003B598B">
        <w:rPr>
          <w:rFonts w:ascii="Times New Roman" w:hAnsi="Times New Roman"/>
          <w:b w:val="0"/>
          <w:color w:val="auto"/>
          <w:sz w:val="26"/>
          <w:szCs w:val="26"/>
          <w:shd w:val="clear" w:color="auto" w:fill="FFFFFF"/>
          <w:lang w:val="ru-RU"/>
        </w:rPr>
        <w:t>№</w:t>
      </w:r>
      <w:r w:rsidR="00474B62" w:rsidRPr="003B598B">
        <w:rPr>
          <w:rFonts w:ascii="Times New Roman" w:hAnsi="Times New Roman"/>
          <w:b w:val="0"/>
          <w:color w:val="auto"/>
          <w:sz w:val="26"/>
          <w:szCs w:val="26"/>
          <w:shd w:val="clear" w:color="auto" w:fill="FFFFFF"/>
        </w:rPr>
        <w:t>273-ФЗ</w:t>
      </w:r>
      <w:r w:rsidR="00474B62" w:rsidRPr="003B598B">
        <w:rPr>
          <w:rFonts w:ascii="Times New Roman" w:hAnsi="Times New Roman"/>
          <w:b w:val="0"/>
          <w:color w:val="auto"/>
          <w:sz w:val="26"/>
          <w:szCs w:val="26"/>
          <w:shd w:val="clear" w:color="auto" w:fill="FFFFFF"/>
          <w:lang w:val="ru-RU"/>
        </w:rPr>
        <w:t xml:space="preserve"> «</w:t>
      </w:r>
      <w:r w:rsidR="00474B62" w:rsidRPr="003B598B">
        <w:rPr>
          <w:rFonts w:ascii="Times New Roman" w:hAnsi="Times New Roman"/>
          <w:b w:val="0"/>
          <w:color w:val="auto"/>
          <w:sz w:val="26"/>
          <w:szCs w:val="26"/>
          <w:shd w:val="clear" w:color="auto" w:fill="FFFFFF"/>
        </w:rPr>
        <w:t xml:space="preserve">О внесении изменений в Федеральный закон </w:t>
      </w:r>
      <w:r w:rsidR="00474B62" w:rsidRPr="003B598B">
        <w:rPr>
          <w:rFonts w:ascii="Times New Roman" w:hAnsi="Times New Roman"/>
          <w:b w:val="0"/>
          <w:color w:val="auto"/>
          <w:sz w:val="26"/>
          <w:szCs w:val="26"/>
          <w:shd w:val="clear" w:color="auto" w:fill="FFFFFF"/>
          <w:lang w:val="ru-RU"/>
        </w:rPr>
        <w:t>«</w:t>
      </w:r>
      <w:r w:rsidR="00474B62" w:rsidRPr="003B598B">
        <w:rPr>
          <w:rFonts w:ascii="Times New Roman" w:hAnsi="Times New Roman"/>
          <w:b w:val="0"/>
          <w:color w:val="auto"/>
          <w:sz w:val="26"/>
          <w:szCs w:val="26"/>
          <w:shd w:val="clear" w:color="auto" w:fill="FFFFFF"/>
        </w:rPr>
        <w:t>Об участии в долевом строительстве многоквартирных домов и иных объектов недвижимости и о внесении изменений в некоторые законодате</w:t>
      </w:r>
      <w:r w:rsidR="00B30721" w:rsidRPr="003B598B">
        <w:rPr>
          <w:rFonts w:ascii="Times New Roman" w:hAnsi="Times New Roman"/>
          <w:b w:val="0"/>
          <w:color w:val="auto"/>
          <w:sz w:val="26"/>
          <w:szCs w:val="26"/>
          <w:shd w:val="clear" w:color="auto" w:fill="FFFFFF"/>
        </w:rPr>
        <w:t>льные акты Российской Федерации</w:t>
      </w:r>
      <w:r w:rsidR="00B30721" w:rsidRPr="003B598B">
        <w:rPr>
          <w:rFonts w:ascii="Times New Roman" w:hAnsi="Times New Roman"/>
          <w:b w:val="0"/>
          <w:color w:val="auto"/>
          <w:sz w:val="26"/>
          <w:szCs w:val="26"/>
        </w:rPr>
        <w:t>»</w:t>
      </w:r>
      <w:r w:rsidR="00B30721" w:rsidRPr="003B598B">
        <w:rPr>
          <w:rFonts w:ascii="Times New Roman" w:hAnsi="Times New Roman"/>
          <w:b w:val="0"/>
          <w:color w:val="auto"/>
          <w:sz w:val="26"/>
          <w:szCs w:val="26"/>
          <w:lang w:val="ru-RU"/>
        </w:rPr>
        <w:t xml:space="preserve"> </w:t>
      </w:r>
      <w:r w:rsidR="00474B62" w:rsidRPr="003B598B">
        <w:rPr>
          <w:rFonts w:ascii="Times New Roman" w:hAnsi="Times New Roman"/>
          <w:b w:val="0"/>
          <w:color w:val="auto"/>
          <w:sz w:val="26"/>
          <w:szCs w:val="26"/>
          <w:shd w:val="clear" w:color="auto" w:fill="FFFFFF"/>
        </w:rPr>
        <w:t>и отдельные законодательные акты Российской Федерации</w:t>
      </w:r>
      <w:r w:rsidR="00B30721" w:rsidRPr="003B598B">
        <w:rPr>
          <w:rFonts w:ascii="Times New Roman" w:hAnsi="Times New Roman"/>
          <w:b w:val="0"/>
          <w:color w:val="auto"/>
          <w:sz w:val="26"/>
          <w:szCs w:val="26"/>
        </w:rPr>
        <w:t>»</w:t>
      </w:r>
      <w:r w:rsidR="00B001BE" w:rsidRPr="003B598B">
        <w:rPr>
          <w:rFonts w:ascii="Times New Roman" w:hAnsi="Times New Roman"/>
          <w:b w:val="0"/>
          <w:color w:val="auto"/>
          <w:sz w:val="26"/>
          <w:szCs w:val="26"/>
        </w:rPr>
        <w:t xml:space="preserve">, </w:t>
      </w:r>
      <w:r w:rsidR="00474B62" w:rsidRPr="003B598B">
        <w:rPr>
          <w:rFonts w:ascii="Times New Roman" w:hAnsi="Times New Roman"/>
          <w:b w:val="0"/>
          <w:color w:val="auto"/>
          <w:sz w:val="26"/>
          <w:szCs w:val="26"/>
          <w:shd w:val="clear" w:color="auto" w:fill="FFFFFF"/>
        </w:rPr>
        <w:t>Федеральны</w:t>
      </w:r>
      <w:r w:rsidR="00E24E0C" w:rsidRPr="003B598B">
        <w:rPr>
          <w:rFonts w:ascii="Times New Roman" w:hAnsi="Times New Roman"/>
          <w:b w:val="0"/>
          <w:color w:val="auto"/>
          <w:sz w:val="26"/>
          <w:szCs w:val="26"/>
          <w:shd w:val="clear" w:color="auto" w:fill="FFFFFF"/>
          <w:lang w:val="ru-RU"/>
        </w:rPr>
        <w:t>м</w:t>
      </w:r>
      <w:r w:rsidR="00474B62" w:rsidRPr="003B598B">
        <w:rPr>
          <w:rFonts w:ascii="Times New Roman" w:hAnsi="Times New Roman"/>
          <w:b w:val="0"/>
          <w:color w:val="auto"/>
          <w:sz w:val="26"/>
          <w:szCs w:val="26"/>
          <w:shd w:val="clear" w:color="auto" w:fill="FFFFFF"/>
        </w:rPr>
        <w:t xml:space="preserve"> закон</w:t>
      </w:r>
      <w:r w:rsidR="00E24E0C" w:rsidRPr="003B598B">
        <w:rPr>
          <w:rFonts w:ascii="Times New Roman" w:hAnsi="Times New Roman"/>
          <w:b w:val="0"/>
          <w:color w:val="auto"/>
          <w:sz w:val="26"/>
          <w:szCs w:val="26"/>
          <w:shd w:val="clear" w:color="auto" w:fill="FFFFFF"/>
          <w:lang w:val="ru-RU"/>
        </w:rPr>
        <w:t>ом</w:t>
      </w:r>
      <w:r w:rsidR="00474B62" w:rsidRPr="003B598B">
        <w:rPr>
          <w:rFonts w:ascii="Times New Roman" w:hAnsi="Times New Roman"/>
          <w:b w:val="0"/>
          <w:color w:val="auto"/>
          <w:sz w:val="26"/>
          <w:szCs w:val="26"/>
          <w:shd w:val="clear" w:color="auto" w:fill="FFFFFF"/>
        </w:rPr>
        <w:t xml:space="preserve"> от </w:t>
      </w:r>
      <w:r w:rsidR="008A2FB7" w:rsidRPr="003B598B">
        <w:rPr>
          <w:rFonts w:ascii="Times New Roman" w:hAnsi="Times New Roman"/>
          <w:b w:val="0"/>
          <w:color w:val="auto"/>
          <w:sz w:val="26"/>
          <w:szCs w:val="26"/>
          <w:shd w:val="clear" w:color="auto" w:fill="FFFFFF"/>
          <w:lang w:val="ru-RU"/>
        </w:rPr>
        <w:t>0</w:t>
      </w:r>
      <w:r w:rsidR="00474B62" w:rsidRPr="003B598B">
        <w:rPr>
          <w:rFonts w:ascii="Times New Roman" w:hAnsi="Times New Roman"/>
          <w:b w:val="0"/>
          <w:color w:val="auto"/>
          <w:sz w:val="26"/>
          <w:szCs w:val="26"/>
          <w:shd w:val="clear" w:color="auto" w:fill="FFFFFF"/>
        </w:rPr>
        <w:t>2 июля 2021</w:t>
      </w:r>
      <w:r w:rsidR="00E24E0C" w:rsidRPr="003B598B">
        <w:rPr>
          <w:rFonts w:ascii="Times New Roman" w:hAnsi="Times New Roman"/>
          <w:b w:val="0"/>
          <w:color w:val="auto"/>
          <w:sz w:val="26"/>
          <w:szCs w:val="26"/>
          <w:shd w:val="clear" w:color="auto" w:fill="FFFFFF"/>
          <w:lang w:val="ru-RU"/>
        </w:rPr>
        <w:t xml:space="preserve"> </w:t>
      </w:r>
      <w:r w:rsidR="00474B62" w:rsidRPr="003B598B">
        <w:rPr>
          <w:rFonts w:ascii="Times New Roman" w:hAnsi="Times New Roman"/>
          <w:b w:val="0"/>
          <w:color w:val="auto"/>
          <w:sz w:val="26"/>
          <w:szCs w:val="26"/>
          <w:shd w:val="clear" w:color="auto" w:fill="FFFFFF"/>
        </w:rPr>
        <w:t xml:space="preserve">г. </w:t>
      </w:r>
      <w:r w:rsidR="00B30721" w:rsidRPr="003B598B">
        <w:rPr>
          <w:rFonts w:ascii="Times New Roman" w:hAnsi="Times New Roman"/>
          <w:b w:val="0"/>
          <w:color w:val="auto"/>
          <w:sz w:val="26"/>
          <w:szCs w:val="26"/>
          <w:shd w:val="clear" w:color="auto" w:fill="FFFFFF"/>
          <w:lang w:val="ru-RU"/>
        </w:rPr>
        <w:t>№</w:t>
      </w:r>
      <w:r w:rsidR="00474B62" w:rsidRPr="003B598B">
        <w:rPr>
          <w:rFonts w:ascii="Times New Roman" w:hAnsi="Times New Roman"/>
          <w:b w:val="0"/>
          <w:color w:val="auto"/>
          <w:sz w:val="26"/>
          <w:szCs w:val="26"/>
          <w:shd w:val="clear" w:color="auto" w:fill="FFFFFF"/>
        </w:rPr>
        <w:t>352-ФЗ</w:t>
      </w:r>
      <w:r w:rsidR="00B30721" w:rsidRPr="003B598B">
        <w:rPr>
          <w:rFonts w:ascii="Times New Roman" w:hAnsi="Times New Roman"/>
          <w:b w:val="0"/>
          <w:color w:val="auto"/>
          <w:sz w:val="26"/>
          <w:szCs w:val="26"/>
          <w:shd w:val="clear" w:color="auto" w:fill="FFFFFF"/>
          <w:lang w:val="ru-RU"/>
        </w:rPr>
        <w:t xml:space="preserve"> «</w:t>
      </w:r>
      <w:r w:rsidR="00474B62" w:rsidRPr="003B598B">
        <w:rPr>
          <w:rFonts w:ascii="Times New Roman" w:hAnsi="Times New Roman"/>
          <w:b w:val="0"/>
          <w:color w:val="auto"/>
          <w:sz w:val="26"/>
          <w:szCs w:val="26"/>
          <w:shd w:val="clear" w:color="auto" w:fill="FFFFFF"/>
        </w:rPr>
        <w:t>О внесении изменений в отдельные законодательные акты Российской Федерации</w:t>
      </w:r>
      <w:r w:rsidR="00B30721" w:rsidRPr="003B598B">
        <w:rPr>
          <w:rFonts w:ascii="Times New Roman" w:hAnsi="Times New Roman"/>
          <w:b w:val="0"/>
          <w:color w:val="auto"/>
          <w:sz w:val="26"/>
          <w:szCs w:val="26"/>
        </w:rPr>
        <w:t>»</w:t>
      </w:r>
      <w:r w:rsidR="00B30721" w:rsidRPr="003B598B">
        <w:rPr>
          <w:rFonts w:ascii="Times New Roman" w:hAnsi="Times New Roman"/>
          <w:b w:val="0"/>
          <w:color w:val="auto"/>
          <w:sz w:val="26"/>
          <w:szCs w:val="26"/>
          <w:shd w:val="clear" w:color="auto" w:fill="FFFFFF"/>
          <w:lang w:val="ru-RU"/>
        </w:rPr>
        <w:t>;</w:t>
      </w:r>
      <w:r w:rsidR="00474B62" w:rsidRPr="003B598B">
        <w:rPr>
          <w:rFonts w:ascii="Times New Roman" w:hAnsi="Times New Roman"/>
          <w:b w:val="0"/>
          <w:color w:val="auto"/>
          <w:sz w:val="26"/>
          <w:szCs w:val="26"/>
        </w:rPr>
        <w:t xml:space="preserve"> </w:t>
      </w:r>
      <w:r w:rsidRPr="003B598B">
        <w:rPr>
          <w:rFonts w:ascii="Times New Roman" w:hAnsi="Times New Roman"/>
          <w:b w:val="0"/>
          <w:color w:val="auto"/>
          <w:sz w:val="26"/>
          <w:szCs w:val="26"/>
        </w:rPr>
        <w:t xml:space="preserve">Уставом </w:t>
      </w:r>
      <w:r w:rsidR="00B1051E" w:rsidRPr="003B598B">
        <w:rPr>
          <w:rFonts w:ascii="Times New Roman" w:hAnsi="Times New Roman"/>
          <w:b w:val="0"/>
          <w:color w:val="auto"/>
          <w:sz w:val="26"/>
          <w:szCs w:val="26"/>
        </w:rPr>
        <w:t>Святославского</w:t>
      </w:r>
      <w:r w:rsidR="00AE270B" w:rsidRPr="003B598B">
        <w:rPr>
          <w:rFonts w:ascii="Times New Roman" w:hAnsi="Times New Roman"/>
          <w:b w:val="0"/>
          <w:color w:val="auto"/>
          <w:sz w:val="26"/>
          <w:szCs w:val="26"/>
        </w:rPr>
        <w:t xml:space="preserve"> </w:t>
      </w:r>
      <w:r w:rsidRPr="003B598B">
        <w:rPr>
          <w:rFonts w:ascii="Times New Roman" w:hAnsi="Times New Roman"/>
          <w:b w:val="0"/>
          <w:color w:val="auto"/>
          <w:sz w:val="26"/>
          <w:szCs w:val="26"/>
        </w:rPr>
        <w:t xml:space="preserve">муниципального образования Самойловского муниципального района Саратовской области, сельский Совет </w:t>
      </w:r>
      <w:r w:rsidR="00B1051E" w:rsidRPr="003B598B">
        <w:rPr>
          <w:rFonts w:ascii="Times New Roman" w:hAnsi="Times New Roman"/>
          <w:b w:val="0"/>
          <w:color w:val="auto"/>
          <w:sz w:val="26"/>
          <w:szCs w:val="26"/>
        </w:rPr>
        <w:t>Святославского</w:t>
      </w:r>
      <w:r w:rsidR="00AE270B" w:rsidRPr="003B598B">
        <w:rPr>
          <w:rFonts w:ascii="Times New Roman" w:hAnsi="Times New Roman"/>
          <w:b w:val="0"/>
          <w:color w:val="auto"/>
          <w:sz w:val="26"/>
          <w:szCs w:val="26"/>
        </w:rPr>
        <w:t xml:space="preserve"> </w:t>
      </w:r>
      <w:r w:rsidRPr="003B598B">
        <w:rPr>
          <w:rFonts w:ascii="Times New Roman" w:hAnsi="Times New Roman"/>
          <w:b w:val="0"/>
          <w:color w:val="auto"/>
          <w:sz w:val="26"/>
          <w:szCs w:val="26"/>
        </w:rPr>
        <w:t xml:space="preserve">муниципального образования Самойловского муниципального района Саратовской области </w:t>
      </w:r>
    </w:p>
    <w:p w:rsidR="009E2454" w:rsidRPr="003B598B" w:rsidRDefault="009E2454" w:rsidP="00F261F0">
      <w:pPr>
        <w:pStyle w:val="1"/>
        <w:tabs>
          <w:tab w:val="left" w:pos="1134"/>
        </w:tabs>
        <w:spacing w:before="0" w:after="0"/>
        <w:ind w:firstLine="426"/>
        <w:jc w:val="both"/>
        <w:rPr>
          <w:rFonts w:ascii="Times New Roman" w:hAnsi="Times New Roman"/>
          <w:b w:val="0"/>
          <w:color w:val="auto"/>
          <w:sz w:val="26"/>
          <w:szCs w:val="26"/>
        </w:rPr>
      </w:pPr>
      <w:r w:rsidRPr="003B598B">
        <w:rPr>
          <w:rFonts w:ascii="Times New Roman" w:hAnsi="Times New Roman"/>
          <w:color w:val="auto"/>
          <w:sz w:val="26"/>
          <w:szCs w:val="26"/>
        </w:rPr>
        <w:t>РЕШИЛ:</w:t>
      </w:r>
    </w:p>
    <w:p w:rsidR="00B001BE" w:rsidRPr="003B598B" w:rsidRDefault="00B001BE" w:rsidP="00F261F0">
      <w:pPr>
        <w:numPr>
          <w:ilvl w:val="0"/>
          <w:numId w:val="5"/>
        </w:numPr>
        <w:tabs>
          <w:tab w:val="left" w:pos="567"/>
        </w:tabs>
        <w:ind w:left="0" w:right="-1" w:firstLine="567"/>
        <w:jc w:val="both"/>
        <w:rPr>
          <w:sz w:val="26"/>
          <w:szCs w:val="26"/>
        </w:rPr>
      </w:pPr>
      <w:r w:rsidRPr="003B598B">
        <w:rPr>
          <w:sz w:val="26"/>
          <w:szCs w:val="26"/>
        </w:rPr>
        <w:t xml:space="preserve">Внести в решение сельского Совета </w:t>
      </w:r>
      <w:r w:rsidR="00B1051E" w:rsidRPr="003B598B">
        <w:rPr>
          <w:sz w:val="26"/>
          <w:szCs w:val="26"/>
        </w:rPr>
        <w:t>Святославского</w:t>
      </w:r>
      <w:r w:rsidR="00AE270B" w:rsidRPr="003B598B">
        <w:rPr>
          <w:sz w:val="26"/>
          <w:szCs w:val="26"/>
        </w:rPr>
        <w:t xml:space="preserve"> </w:t>
      </w:r>
      <w:r w:rsidRPr="003B598B">
        <w:rPr>
          <w:sz w:val="26"/>
          <w:szCs w:val="26"/>
        </w:rPr>
        <w:t xml:space="preserve">муниципального образования Самойловского муниципального района Саратовской области от </w:t>
      </w:r>
      <w:r w:rsidR="00D326B4" w:rsidRPr="003B598B">
        <w:rPr>
          <w:sz w:val="26"/>
          <w:szCs w:val="26"/>
        </w:rPr>
        <w:t>06</w:t>
      </w:r>
      <w:r w:rsidRPr="003B598B">
        <w:rPr>
          <w:sz w:val="26"/>
          <w:szCs w:val="26"/>
        </w:rPr>
        <w:t>.0</w:t>
      </w:r>
      <w:r w:rsidR="00D326B4" w:rsidRPr="003B598B">
        <w:rPr>
          <w:sz w:val="26"/>
          <w:szCs w:val="26"/>
        </w:rPr>
        <w:t>9</w:t>
      </w:r>
      <w:r w:rsidRPr="003B598B">
        <w:rPr>
          <w:sz w:val="26"/>
          <w:szCs w:val="26"/>
        </w:rPr>
        <w:t>.20</w:t>
      </w:r>
      <w:r w:rsidR="00D9564D" w:rsidRPr="003B598B">
        <w:rPr>
          <w:sz w:val="26"/>
          <w:szCs w:val="26"/>
        </w:rPr>
        <w:t>19</w:t>
      </w:r>
      <w:r w:rsidRPr="003B598B">
        <w:rPr>
          <w:sz w:val="26"/>
          <w:szCs w:val="26"/>
        </w:rPr>
        <w:t xml:space="preserve"> г. №</w:t>
      </w:r>
      <w:r w:rsidR="00D326B4" w:rsidRPr="003B598B">
        <w:rPr>
          <w:sz w:val="26"/>
          <w:szCs w:val="26"/>
        </w:rPr>
        <w:t>66</w:t>
      </w:r>
      <w:r w:rsidRPr="003B598B">
        <w:rPr>
          <w:sz w:val="26"/>
          <w:szCs w:val="26"/>
        </w:rPr>
        <w:t xml:space="preserve"> «Об утверждении Положения о порядке и условиях приватизации муниципального имущества, находящегося в муниципальной собственности </w:t>
      </w:r>
      <w:r w:rsidR="00B1051E" w:rsidRPr="003B598B">
        <w:rPr>
          <w:sz w:val="26"/>
          <w:szCs w:val="26"/>
        </w:rPr>
        <w:t>Святославского</w:t>
      </w:r>
      <w:r w:rsidR="00AE270B" w:rsidRPr="003B598B">
        <w:rPr>
          <w:sz w:val="26"/>
          <w:szCs w:val="26"/>
        </w:rPr>
        <w:t xml:space="preserve"> </w:t>
      </w:r>
      <w:r w:rsidRPr="003B598B">
        <w:rPr>
          <w:sz w:val="26"/>
          <w:szCs w:val="26"/>
        </w:rPr>
        <w:t>муниципального образования Самойловского муниципального района Саратовской области» следующие изменения и дополнения:</w:t>
      </w:r>
    </w:p>
    <w:p w:rsidR="00F261F0" w:rsidRPr="003B598B" w:rsidRDefault="00E24E0C" w:rsidP="00A67DB5">
      <w:pPr>
        <w:numPr>
          <w:ilvl w:val="0"/>
          <w:numId w:val="9"/>
        </w:numPr>
        <w:ind w:left="0" w:firstLine="567"/>
        <w:jc w:val="both"/>
        <w:rPr>
          <w:b/>
          <w:sz w:val="26"/>
          <w:szCs w:val="26"/>
        </w:rPr>
      </w:pPr>
      <w:r w:rsidRPr="003B598B">
        <w:rPr>
          <w:b/>
          <w:sz w:val="26"/>
          <w:szCs w:val="26"/>
        </w:rPr>
        <w:t>статью 10 «Продажа муниципального имущества на аукционе» дополнить пунктом 13.1. следующего содержания:</w:t>
      </w:r>
    </w:p>
    <w:p w:rsidR="00E24E0C" w:rsidRPr="003B598B" w:rsidRDefault="00E24E0C" w:rsidP="00E24E0C">
      <w:pPr>
        <w:ind w:firstLine="567"/>
        <w:jc w:val="both"/>
        <w:rPr>
          <w:sz w:val="26"/>
          <w:szCs w:val="26"/>
        </w:rPr>
      </w:pPr>
      <w:r w:rsidRPr="003B598B">
        <w:rPr>
          <w:b/>
          <w:sz w:val="26"/>
          <w:szCs w:val="26"/>
        </w:rPr>
        <w:t>«13.1.</w:t>
      </w:r>
      <w:r w:rsidRPr="003B598B">
        <w:rPr>
          <w:sz w:val="26"/>
          <w:szCs w:val="26"/>
        </w:rPr>
        <w:t xml:space="preserve"> Цена муниципального имущества, установленная по результатам проведения аукциона, не может быть оспорена отдельно от результатов аукциона.»;</w:t>
      </w:r>
    </w:p>
    <w:p w:rsidR="00A67DB5" w:rsidRPr="003B598B" w:rsidRDefault="00A67DB5" w:rsidP="00A67DB5">
      <w:pPr>
        <w:pStyle w:val="ab"/>
        <w:numPr>
          <w:ilvl w:val="0"/>
          <w:numId w:val="9"/>
        </w:numPr>
        <w:ind w:left="0" w:firstLine="567"/>
        <w:rPr>
          <w:rFonts w:ascii="Times New Roman" w:hAnsi="Times New Roman" w:cs="Times New Roman"/>
          <w:sz w:val="26"/>
          <w:szCs w:val="26"/>
        </w:rPr>
      </w:pPr>
      <w:r w:rsidRPr="003B598B">
        <w:rPr>
          <w:rFonts w:ascii="Times New Roman" w:hAnsi="Times New Roman" w:cs="Times New Roman"/>
          <w:b/>
          <w:sz w:val="26"/>
          <w:szCs w:val="26"/>
        </w:rPr>
        <w:t>статью 12 «Продажа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 дополнить пунктом 13.1. следующего содержания:</w:t>
      </w:r>
    </w:p>
    <w:p w:rsidR="00A67DB5" w:rsidRPr="003B598B" w:rsidRDefault="00A67DB5" w:rsidP="008A2FB7">
      <w:pPr>
        <w:ind w:firstLine="708"/>
        <w:jc w:val="both"/>
        <w:rPr>
          <w:sz w:val="26"/>
          <w:szCs w:val="26"/>
        </w:rPr>
      </w:pPr>
      <w:r w:rsidRPr="003B598B">
        <w:rPr>
          <w:b/>
          <w:sz w:val="26"/>
          <w:szCs w:val="26"/>
        </w:rPr>
        <w:t>«13.1.</w:t>
      </w:r>
      <w:r w:rsidRPr="003B598B">
        <w:rPr>
          <w:sz w:val="26"/>
          <w:szCs w:val="26"/>
        </w:rPr>
        <w:t xml:space="preserve"> Цена муниципального имущества, установленная по результатам проведения аукциона, не может быть оспорена отдельно от результатов конкурса.»;</w:t>
      </w:r>
    </w:p>
    <w:p w:rsidR="00E24E0C" w:rsidRPr="003B598B" w:rsidRDefault="00A67DB5" w:rsidP="00A67DB5">
      <w:pPr>
        <w:numPr>
          <w:ilvl w:val="0"/>
          <w:numId w:val="9"/>
        </w:numPr>
        <w:ind w:left="0" w:firstLine="567"/>
        <w:jc w:val="both"/>
        <w:rPr>
          <w:b/>
          <w:sz w:val="26"/>
          <w:szCs w:val="26"/>
        </w:rPr>
      </w:pPr>
      <w:r w:rsidRPr="003B598B">
        <w:rPr>
          <w:b/>
          <w:sz w:val="26"/>
          <w:szCs w:val="26"/>
        </w:rPr>
        <w:lastRenderedPageBreak/>
        <w:t>пункт 19 статьи 12 «Продажа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 изложить в следующей редакции:</w:t>
      </w:r>
    </w:p>
    <w:p w:rsidR="00A67DB5" w:rsidRPr="003B598B" w:rsidRDefault="00A67DB5" w:rsidP="00A67DB5">
      <w:pPr>
        <w:ind w:firstLine="567"/>
        <w:jc w:val="both"/>
        <w:rPr>
          <w:sz w:val="26"/>
          <w:szCs w:val="26"/>
        </w:rPr>
      </w:pPr>
      <w:r w:rsidRPr="003B598B">
        <w:rPr>
          <w:sz w:val="26"/>
          <w:szCs w:val="26"/>
        </w:rPr>
        <w:t>«19. 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w:t>
      </w:r>
    </w:p>
    <w:p w:rsidR="00A67DB5" w:rsidRPr="003B598B" w:rsidRDefault="00A67DB5" w:rsidP="00A67DB5">
      <w:pPr>
        <w:ind w:firstLine="567"/>
        <w:jc w:val="both"/>
        <w:rPr>
          <w:sz w:val="26"/>
          <w:szCs w:val="26"/>
        </w:rPr>
      </w:pPr>
      <w:r w:rsidRPr="003B598B">
        <w:rPr>
          <w:sz w:val="26"/>
          <w:szCs w:val="26"/>
        </w:rPr>
        <w:t>-внесение изменений и дополнений в учредительные документы хозяйственного общества;</w:t>
      </w:r>
    </w:p>
    <w:p w:rsidR="00A67DB5" w:rsidRPr="003B598B" w:rsidRDefault="00A67DB5" w:rsidP="00A67DB5">
      <w:pPr>
        <w:ind w:firstLine="567"/>
        <w:jc w:val="both"/>
        <w:rPr>
          <w:sz w:val="26"/>
          <w:szCs w:val="26"/>
        </w:rPr>
      </w:pPr>
      <w:bookmarkStart w:id="0" w:name="sub_20193"/>
      <w:r w:rsidRPr="003B598B">
        <w:rPr>
          <w:sz w:val="26"/>
          <w:szCs w:val="26"/>
        </w:rPr>
        <w:t xml:space="preserve">-отчуждение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50 раз превышает установленный </w:t>
      </w:r>
      <w:hyperlink r:id="rId10" w:history="1">
        <w:r w:rsidRPr="003B598B">
          <w:rPr>
            <w:rStyle w:val="aa"/>
            <w:b w:val="0"/>
            <w:color w:val="auto"/>
            <w:sz w:val="26"/>
            <w:szCs w:val="26"/>
          </w:rPr>
          <w:t>федеральным законом</w:t>
        </w:r>
      </w:hyperlink>
      <w:r w:rsidRPr="003B598B">
        <w:rPr>
          <w:sz w:val="26"/>
          <w:szCs w:val="26"/>
        </w:rPr>
        <w:t xml:space="preserve"> минимальный размер уставного капитала публичного общества;</w:t>
      </w:r>
    </w:p>
    <w:bookmarkEnd w:id="0"/>
    <w:p w:rsidR="00A67DB5" w:rsidRPr="003B598B" w:rsidRDefault="00A67DB5" w:rsidP="00A67DB5">
      <w:pPr>
        <w:ind w:firstLine="567"/>
        <w:jc w:val="both"/>
        <w:rPr>
          <w:sz w:val="26"/>
          <w:szCs w:val="26"/>
        </w:rPr>
      </w:pPr>
      <w:r w:rsidRPr="003B598B">
        <w:rPr>
          <w:sz w:val="26"/>
          <w:szCs w:val="26"/>
        </w:rPr>
        <w:t>-залог и отчуждение недвижимого имущества хозяйственного общества;</w:t>
      </w:r>
    </w:p>
    <w:p w:rsidR="00A67DB5" w:rsidRPr="003B598B" w:rsidRDefault="00A67DB5" w:rsidP="00A67DB5">
      <w:pPr>
        <w:ind w:firstLine="567"/>
        <w:jc w:val="both"/>
        <w:rPr>
          <w:sz w:val="26"/>
          <w:szCs w:val="26"/>
        </w:rPr>
      </w:pPr>
      <w:r w:rsidRPr="003B598B">
        <w:rPr>
          <w:sz w:val="26"/>
          <w:szCs w:val="26"/>
        </w:rPr>
        <w:t>-получение кредита в размере более чем пять процентов стоимости чистых активов хозяйственного общества;</w:t>
      </w:r>
    </w:p>
    <w:p w:rsidR="00A67DB5" w:rsidRPr="003B598B" w:rsidRDefault="00A67DB5" w:rsidP="00A67DB5">
      <w:pPr>
        <w:ind w:firstLine="567"/>
        <w:jc w:val="both"/>
        <w:rPr>
          <w:sz w:val="26"/>
          <w:szCs w:val="26"/>
        </w:rPr>
      </w:pPr>
      <w:r w:rsidRPr="003B598B">
        <w:rPr>
          <w:sz w:val="26"/>
          <w:szCs w:val="26"/>
        </w:rPr>
        <w:t>-учреждение хозяйственных обществ, товариществ;</w:t>
      </w:r>
    </w:p>
    <w:p w:rsidR="00A67DB5" w:rsidRPr="003B598B" w:rsidRDefault="00A67DB5" w:rsidP="00A67DB5">
      <w:pPr>
        <w:ind w:firstLine="567"/>
        <w:jc w:val="both"/>
        <w:rPr>
          <w:sz w:val="26"/>
          <w:szCs w:val="26"/>
        </w:rPr>
      </w:pPr>
      <w:bookmarkStart w:id="1" w:name="sub_20197"/>
      <w:r w:rsidRPr="003B598B">
        <w:rPr>
          <w:sz w:val="26"/>
          <w:szCs w:val="26"/>
        </w:rPr>
        <w:t>-эмиссия ценных бумаг, не конвертируемых в акции акционерного общества;</w:t>
      </w:r>
    </w:p>
    <w:p w:rsidR="00A67DB5" w:rsidRPr="003B598B" w:rsidRDefault="00A67DB5" w:rsidP="00A67DB5">
      <w:pPr>
        <w:ind w:firstLine="567"/>
        <w:jc w:val="both"/>
        <w:rPr>
          <w:sz w:val="26"/>
          <w:szCs w:val="26"/>
        </w:rPr>
      </w:pPr>
      <w:bookmarkStart w:id="2" w:name="sub_20198"/>
      <w:bookmarkEnd w:id="1"/>
      <w:r w:rsidRPr="003B598B">
        <w:rPr>
          <w:sz w:val="26"/>
          <w:szCs w:val="26"/>
        </w:rPr>
        <w:t>-утверждение годового отчета, годовой бухгалтерской (финансовой) отчетности хозяйственного общества, а также распределение его прибыли и убытков.</w:t>
      </w:r>
    </w:p>
    <w:bookmarkEnd w:id="2"/>
    <w:p w:rsidR="00A67DB5" w:rsidRPr="003B598B" w:rsidRDefault="00A67DB5" w:rsidP="00A67DB5">
      <w:pPr>
        <w:ind w:firstLine="567"/>
        <w:jc w:val="both"/>
        <w:rPr>
          <w:sz w:val="26"/>
          <w:szCs w:val="26"/>
        </w:rPr>
      </w:pPr>
      <w:r w:rsidRPr="003B598B">
        <w:rPr>
          <w:sz w:val="26"/>
          <w:szCs w:val="26"/>
        </w:rPr>
        <w:t>Голосование по данным вопросам победитель конкурса осуществляет в порядке, установленном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A67DB5" w:rsidRPr="003B598B" w:rsidRDefault="00A67DB5" w:rsidP="00A67DB5">
      <w:pPr>
        <w:ind w:firstLine="567"/>
        <w:jc w:val="both"/>
        <w:rPr>
          <w:sz w:val="26"/>
          <w:szCs w:val="26"/>
        </w:rPr>
      </w:pPr>
      <w:r w:rsidRPr="003B598B">
        <w:rPr>
          <w:sz w:val="26"/>
          <w:szCs w:val="26"/>
        </w:rPr>
        <w:t>Победитель конкурса не вправе осуществлять голосование по вопросу реорганизации или ликвидации хозяйственного общества.</w:t>
      </w:r>
    </w:p>
    <w:p w:rsidR="00A67DB5" w:rsidRPr="003B598B" w:rsidRDefault="00A67DB5" w:rsidP="003B598B">
      <w:pPr>
        <w:ind w:firstLine="567"/>
        <w:jc w:val="both"/>
        <w:rPr>
          <w:sz w:val="26"/>
          <w:szCs w:val="26"/>
        </w:rPr>
      </w:pPr>
      <w:bookmarkStart w:id="3" w:name="sub_201911"/>
      <w:r w:rsidRPr="003B598B">
        <w:rPr>
          <w:sz w:val="26"/>
          <w:szCs w:val="26"/>
        </w:rPr>
        <w:t>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 ценных бумаг, конвертируемых в акции этого общества.».</w:t>
      </w:r>
      <w:bookmarkEnd w:id="3"/>
    </w:p>
    <w:p w:rsidR="009E2454" w:rsidRPr="003B598B" w:rsidRDefault="00B001BE" w:rsidP="00F261F0">
      <w:pPr>
        <w:widowControl w:val="0"/>
        <w:autoSpaceDE w:val="0"/>
        <w:autoSpaceDN w:val="0"/>
        <w:adjustRightInd w:val="0"/>
        <w:ind w:firstLine="720"/>
        <w:jc w:val="both"/>
        <w:rPr>
          <w:sz w:val="26"/>
          <w:szCs w:val="26"/>
        </w:rPr>
      </w:pPr>
      <w:bookmarkStart w:id="4" w:name="sub_2"/>
      <w:r w:rsidRPr="003B598B">
        <w:rPr>
          <w:sz w:val="26"/>
          <w:szCs w:val="26"/>
        </w:rPr>
        <w:t xml:space="preserve">2. </w:t>
      </w:r>
      <w:r w:rsidR="009E2454" w:rsidRPr="003B598B">
        <w:rPr>
          <w:sz w:val="26"/>
          <w:szCs w:val="26"/>
        </w:rPr>
        <w:t>На</w:t>
      </w:r>
      <w:r w:rsidR="00E92597" w:rsidRPr="003B598B">
        <w:rPr>
          <w:sz w:val="26"/>
          <w:szCs w:val="26"/>
        </w:rPr>
        <w:t>стоящи</w:t>
      </w:r>
      <w:r w:rsidR="008A2FB7" w:rsidRPr="003B598B">
        <w:rPr>
          <w:sz w:val="26"/>
          <w:szCs w:val="26"/>
        </w:rPr>
        <w:t>е</w:t>
      </w:r>
      <w:r w:rsidR="00E92597" w:rsidRPr="003B598B">
        <w:rPr>
          <w:sz w:val="26"/>
          <w:szCs w:val="26"/>
        </w:rPr>
        <w:t xml:space="preserve"> решение обнародовать «</w:t>
      </w:r>
      <w:proofErr w:type="gramStart"/>
      <w:r w:rsidR="003B598B" w:rsidRPr="003B598B">
        <w:rPr>
          <w:sz w:val="26"/>
          <w:szCs w:val="26"/>
        </w:rPr>
        <w:t>30</w:t>
      </w:r>
      <w:r w:rsidR="00E92597" w:rsidRPr="003B598B">
        <w:rPr>
          <w:sz w:val="26"/>
          <w:szCs w:val="26"/>
        </w:rPr>
        <w:t>»</w:t>
      </w:r>
      <w:r w:rsidR="00AE270B" w:rsidRPr="003B598B">
        <w:rPr>
          <w:sz w:val="26"/>
          <w:szCs w:val="26"/>
        </w:rPr>
        <w:t xml:space="preserve"> </w:t>
      </w:r>
      <w:r w:rsidR="003B598B" w:rsidRPr="003B598B">
        <w:rPr>
          <w:sz w:val="26"/>
          <w:szCs w:val="26"/>
        </w:rPr>
        <w:t xml:space="preserve"> марта</w:t>
      </w:r>
      <w:proofErr w:type="gramEnd"/>
      <w:r w:rsidR="003B598B" w:rsidRPr="003B598B">
        <w:rPr>
          <w:sz w:val="26"/>
          <w:szCs w:val="26"/>
        </w:rPr>
        <w:t xml:space="preserve"> </w:t>
      </w:r>
      <w:r w:rsidRPr="003B598B">
        <w:rPr>
          <w:sz w:val="26"/>
          <w:szCs w:val="26"/>
        </w:rPr>
        <w:t>202</w:t>
      </w:r>
      <w:r w:rsidR="00E24E0C" w:rsidRPr="003B598B">
        <w:rPr>
          <w:sz w:val="26"/>
          <w:szCs w:val="26"/>
        </w:rPr>
        <w:t>2</w:t>
      </w:r>
      <w:r w:rsidR="009E2454" w:rsidRPr="003B598B">
        <w:rPr>
          <w:sz w:val="26"/>
          <w:szCs w:val="26"/>
        </w:rPr>
        <w:t xml:space="preserve"> г. в специально выделенных местах обнародования и разместить на официальном сайте администрации </w:t>
      </w:r>
      <w:r w:rsidR="00B1051E" w:rsidRPr="003B598B">
        <w:rPr>
          <w:sz w:val="26"/>
          <w:szCs w:val="26"/>
        </w:rPr>
        <w:t>Святославского</w:t>
      </w:r>
      <w:r w:rsidR="00AE270B" w:rsidRPr="003B598B">
        <w:rPr>
          <w:sz w:val="26"/>
          <w:szCs w:val="26"/>
        </w:rPr>
        <w:t xml:space="preserve"> </w:t>
      </w:r>
      <w:r w:rsidRPr="003B598B">
        <w:rPr>
          <w:sz w:val="26"/>
          <w:szCs w:val="26"/>
        </w:rPr>
        <w:t xml:space="preserve">муниципального образования </w:t>
      </w:r>
      <w:r w:rsidR="009E2454" w:rsidRPr="003B598B">
        <w:rPr>
          <w:sz w:val="26"/>
          <w:szCs w:val="26"/>
        </w:rPr>
        <w:t>Самойловского муниципального района Саратовской области в сети «Интернет».</w:t>
      </w:r>
    </w:p>
    <w:p w:rsidR="009E2454" w:rsidRPr="003B598B" w:rsidRDefault="00B001BE" w:rsidP="00F261F0">
      <w:pPr>
        <w:tabs>
          <w:tab w:val="left" w:pos="567"/>
        </w:tabs>
        <w:ind w:firstLine="567"/>
        <w:jc w:val="both"/>
        <w:rPr>
          <w:sz w:val="26"/>
          <w:szCs w:val="26"/>
        </w:rPr>
      </w:pPr>
      <w:r w:rsidRPr="003B598B">
        <w:rPr>
          <w:sz w:val="26"/>
          <w:szCs w:val="26"/>
        </w:rPr>
        <w:t>3.</w:t>
      </w:r>
      <w:r w:rsidR="009E2454" w:rsidRPr="003B598B">
        <w:rPr>
          <w:sz w:val="26"/>
          <w:szCs w:val="26"/>
        </w:rPr>
        <w:t xml:space="preserve">Настоящее решение вступает в силу со дня </w:t>
      </w:r>
      <w:r w:rsidRPr="003B598B">
        <w:rPr>
          <w:sz w:val="26"/>
          <w:szCs w:val="26"/>
        </w:rPr>
        <w:t>его официального обнародования</w:t>
      </w:r>
      <w:r w:rsidR="009E2454" w:rsidRPr="003B598B">
        <w:rPr>
          <w:sz w:val="26"/>
          <w:szCs w:val="26"/>
        </w:rPr>
        <w:t>.</w:t>
      </w:r>
      <w:bookmarkEnd w:id="4"/>
    </w:p>
    <w:p w:rsidR="008A2FB7" w:rsidRPr="003B598B" w:rsidRDefault="008A2FB7" w:rsidP="00F261F0">
      <w:pPr>
        <w:tabs>
          <w:tab w:val="left" w:pos="567"/>
        </w:tabs>
        <w:ind w:firstLine="567"/>
        <w:jc w:val="both"/>
        <w:rPr>
          <w:sz w:val="26"/>
          <w:szCs w:val="26"/>
        </w:rPr>
      </w:pPr>
    </w:p>
    <w:p w:rsidR="008A2FB7" w:rsidRPr="003B598B" w:rsidRDefault="008A2FB7" w:rsidP="00F261F0">
      <w:pPr>
        <w:tabs>
          <w:tab w:val="left" w:pos="567"/>
        </w:tabs>
        <w:ind w:firstLine="567"/>
        <w:jc w:val="both"/>
        <w:rPr>
          <w:sz w:val="26"/>
          <w:szCs w:val="26"/>
        </w:rPr>
      </w:pPr>
    </w:p>
    <w:p w:rsidR="008A2FB7" w:rsidRPr="003B598B" w:rsidRDefault="008A2FB7" w:rsidP="00F261F0">
      <w:pPr>
        <w:tabs>
          <w:tab w:val="left" w:pos="567"/>
        </w:tabs>
        <w:ind w:firstLine="567"/>
        <w:jc w:val="both"/>
        <w:rPr>
          <w:sz w:val="26"/>
          <w:szCs w:val="26"/>
        </w:rPr>
      </w:pPr>
    </w:p>
    <w:p w:rsidR="000F1C1E" w:rsidRDefault="000F1C1E" w:rsidP="003B598B">
      <w:pPr>
        <w:shd w:val="clear" w:color="auto" w:fill="FFFFFF"/>
        <w:tabs>
          <w:tab w:val="left" w:pos="1134"/>
        </w:tabs>
        <w:rPr>
          <w:b/>
          <w:bCs/>
          <w:sz w:val="26"/>
          <w:szCs w:val="26"/>
        </w:rPr>
      </w:pPr>
      <w:bookmarkStart w:id="5" w:name="_GoBack"/>
      <w:r>
        <w:rPr>
          <w:b/>
          <w:color w:val="000000"/>
          <w:sz w:val="26"/>
          <w:szCs w:val="26"/>
        </w:rPr>
        <w:t xml:space="preserve">Глава </w:t>
      </w:r>
      <w:proofErr w:type="spellStart"/>
      <w:r w:rsidR="003B598B" w:rsidRPr="003B598B">
        <w:rPr>
          <w:b/>
          <w:bCs/>
          <w:sz w:val="26"/>
          <w:szCs w:val="26"/>
        </w:rPr>
        <w:t>Святославского</w:t>
      </w:r>
      <w:proofErr w:type="spellEnd"/>
      <w:r w:rsidR="003B598B" w:rsidRPr="003B598B">
        <w:rPr>
          <w:b/>
          <w:bCs/>
          <w:sz w:val="26"/>
          <w:szCs w:val="26"/>
        </w:rPr>
        <w:t xml:space="preserve"> </w:t>
      </w:r>
    </w:p>
    <w:p w:rsidR="0011556E" w:rsidRPr="003B598B" w:rsidRDefault="003B598B" w:rsidP="003B598B">
      <w:pPr>
        <w:shd w:val="clear" w:color="auto" w:fill="FFFFFF"/>
        <w:tabs>
          <w:tab w:val="left" w:pos="1134"/>
        </w:tabs>
        <w:rPr>
          <w:sz w:val="26"/>
          <w:szCs w:val="26"/>
        </w:rPr>
      </w:pPr>
      <w:r w:rsidRPr="003B598B">
        <w:rPr>
          <w:b/>
          <w:bCs/>
          <w:sz w:val="26"/>
          <w:szCs w:val="26"/>
        </w:rPr>
        <w:t xml:space="preserve">муниципального образования </w:t>
      </w:r>
      <w:r w:rsidRPr="003B598B">
        <w:rPr>
          <w:b/>
          <w:bCs/>
          <w:sz w:val="26"/>
          <w:szCs w:val="26"/>
        </w:rPr>
        <w:tab/>
        <w:t xml:space="preserve">              </w:t>
      </w:r>
      <w:r>
        <w:rPr>
          <w:b/>
          <w:bCs/>
          <w:sz w:val="26"/>
          <w:szCs w:val="26"/>
        </w:rPr>
        <w:t xml:space="preserve">       </w:t>
      </w:r>
      <w:r w:rsidR="000F1C1E">
        <w:rPr>
          <w:b/>
          <w:bCs/>
          <w:sz w:val="26"/>
          <w:szCs w:val="26"/>
        </w:rPr>
        <w:t xml:space="preserve">            </w:t>
      </w:r>
      <w:proofErr w:type="spellStart"/>
      <w:r w:rsidR="000F1C1E">
        <w:rPr>
          <w:b/>
          <w:bCs/>
          <w:sz w:val="26"/>
          <w:szCs w:val="26"/>
        </w:rPr>
        <w:t>А.М.Бескровный</w:t>
      </w:r>
      <w:proofErr w:type="spellEnd"/>
    </w:p>
    <w:bookmarkEnd w:id="5"/>
    <w:p w:rsidR="0011556E" w:rsidRPr="008A2FB7" w:rsidRDefault="0011556E" w:rsidP="00F808F5">
      <w:pPr>
        <w:tabs>
          <w:tab w:val="left" w:pos="1134"/>
        </w:tabs>
        <w:autoSpaceDE w:val="0"/>
        <w:autoSpaceDN w:val="0"/>
        <w:adjustRightInd w:val="0"/>
        <w:ind w:firstLine="567"/>
        <w:jc w:val="both"/>
        <w:rPr>
          <w:b/>
          <w:sz w:val="28"/>
          <w:szCs w:val="28"/>
        </w:rPr>
      </w:pPr>
    </w:p>
    <w:sectPr w:rsidR="0011556E" w:rsidRPr="008A2FB7" w:rsidSect="008A2FB7">
      <w:pgSz w:w="11906" w:h="16838"/>
      <w:pgMar w:top="993" w:right="566"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2F43"/>
    <w:multiLevelType w:val="hybridMultilevel"/>
    <w:tmpl w:val="A83EC850"/>
    <w:lvl w:ilvl="0" w:tplc="49801F22">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 w15:restartNumberingAfterBreak="0">
    <w:nsid w:val="13A26D43"/>
    <w:multiLevelType w:val="hybridMultilevel"/>
    <w:tmpl w:val="31645862"/>
    <w:lvl w:ilvl="0" w:tplc="BA06F7EE">
      <w:start w:val="1"/>
      <w:numFmt w:val="decimal"/>
      <w:lvlText w:val="%1."/>
      <w:lvlJc w:val="left"/>
      <w:pPr>
        <w:ind w:left="930" w:hanging="360"/>
      </w:pPr>
      <w:rPr>
        <w:rFonts w:hint="default"/>
        <w:sz w:val="28"/>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 w15:restartNumberingAfterBreak="0">
    <w:nsid w:val="2CE91D18"/>
    <w:multiLevelType w:val="hybridMultilevel"/>
    <w:tmpl w:val="5FB2900E"/>
    <w:lvl w:ilvl="0" w:tplc="AAF27D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35BA6018"/>
    <w:multiLevelType w:val="hybridMultilevel"/>
    <w:tmpl w:val="D5DAA726"/>
    <w:lvl w:ilvl="0" w:tplc="4E52FFE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78701B2"/>
    <w:multiLevelType w:val="hybridMultilevel"/>
    <w:tmpl w:val="7A965120"/>
    <w:lvl w:ilvl="0" w:tplc="5A18AFB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E120330"/>
    <w:multiLevelType w:val="hybridMultilevel"/>
    <w:tmpl w:val="A83EC850"/>
    <w:lvl w:ilvl="0" w:tplc="49801F22">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6" w15:restartNumberingAfterBreak="0">
    <w:nsid w:val="6B7D79A1"/>
    <w:multiLevelType w:val="hybridMultilevel"/>
    <w:tmpl w:val="90BAC45E"/>
    <w:lvl w:ilvl="0" w:tplc="E7B6E7B4">
      <w:start w:val="1"/>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47A3C10"/>
    <w:multiLevelType w:val="hybridMultilevel"/>
    <w:tmpl w:val="C45ECE24"/>
    <w:lvl w:ilvl="0" w:tplc="FB06E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B997D5E"/>
    <w:multiLevelType w:val="hybridMultilevel"/>
    <w:tmpl w:val="C3EA7ADA"/>
    <w:lvl w:ilvl="0" w:tplc="95544D18">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9"/>
  </w:num>
  <w:num w:numId="2">
    <w:abstractNumId w:val="3"/>
  </w:num>
  <w:num w:numId="3">
    <w:abstractNumId w:val="4"/>
  </w:num>
  <w:num w:numId="4">
    <w:abstractNumId w:val="7"/>
  </w:num>
  <w:num w:numId="5">
    <w:abstractNumId w:val="1"/>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390"/>
    <w:rsid w:val="00005853"/>
    <w:rsid w:val="00035439"/>
    <w:rsid w:val="00045EF0"/>
    <w:rsid w:val="000810A6"/>
    <w:rsid w:val="00086233"/>
    <w:rsid w:val="000B23C4"/>
    <w:rsid w:val="000D137A"/>
    <w:rsid w:val="000F1C1E"/>
    <w:rsid w:val="0011556E"/>
    <w:rsid w:val="00131341"/>
    <w:rsid w:val="0013390D"/>
    <w:rsid w:val="00142CF8"/>
    <w:rsid w:val="00153E4B"/>
    <w:rsid w:val="00177390"/>
    <w:rsid w:val="001821E0"/>
    <w:rsid w:val="001C4511"/>
    <w:rsid w:val="001F4FFC"/>
    <w:rsid w:val="001F5D8C"/>
    <w:rsid w:val="00252035"/>
    <w:rsid w:val="00270C1E"/>
    <w:rsid w:val="00275A42"/>
    <w:rsid w:val="002A5B5B"/>
    <w:rsid w:val="002A765A"/>
    <w:rsid w:val="002C2B6E"/>
    <w:rsid w:val="002D2DC7"/>
    <w:rsid w:val="002F21B7"/>
    <w:rsid w:val="0030409F"/>
    <w:rsid w:val="0030598A"/>
    <w:rsid w:val="00305DE2"/>
    <w:rsid w:val="003265CA"/>
    <w:rsid w:val="003716EE"/>
    <w:rsid w:val="003854B1"/>
    <w:rsid w:val="003B598B"/>
    <w:rsid w:val="003C1A38"/>
    <w:rsid w:val="003D4116"/>
    <w:rsid w:val="003D602E"/>
    <w:rsid w:val="003E04A4"/>
    <w:rsid w:val="004153B3"/>
    <w:rsid w:val="00421AA5"/>
    <w:rsid w:val="00474B62"/>
    <w:rsid w:val="00482C41"/>
    <w:rsid w:val="00495A48"/>
    <w:rsid w:val="0049768D"/>
    <w:rsid w:val="004A0D1D"/>
    <w:rsid w:val="004A71AE"/>
    <w:rsid w:val="004E4866"/>
    <w:rsid w:val="004E4D17"/>
    <w:rsid w:val="004E5D05"/>
    <w:rsid w:val="004F63B9"/>
    <w:rsid w:val="00546769"/>
    <w:rsid w:val="00551EA7"/>
    <w:rsid w:val="00560D71"/>
    <w:rsid w:val="00565FF5"/>
    <w:rsid w:val="00586700"/>
    <w:rsid w:val="00587DF1"/>
    <w:rsid w:val="005A2684"/>
    <w:rsid w:val="005C4739"/>
    <w:rsid w:val="005C5826"/>
    <w:rsid w:val="005C5C4F"/>
    <w:rsid w:val="005E09A8"/>
    <w:rsid w:val="005E10F7"/>
    <w:rsid w:val="00612D17"/>
    <w:rsid w:val="00622111"/>
    <w:rsid w:val="006420B3"/>
    <w:rsid w:val="006A0808"/>
    <w:rsid w:val="006A0D98"/>
    <w:rsid w:val="006C0DA1"/>
    <w:rsid w:val="006C51A8"/>
    <w:rsid w:val="006C701D"/>
    <w:rsid w:val="006E15EE"/>
    <w:rsid w:val="006F3634"/>
    <w:rsid w:val="006F7CDE"/>
    <w:rsid w:val="00702C3C"/>
    <w:rsid w:val="00723A4D"/>
    <w:rsid w:val="0075731D"/>
    <w:rsid w:val="00773763"/>
    <w:rsid w:val="00780276"/>
    <w:rsid w:val="00793982"/>
    <w:rsid w:val="007A30E7"/>
    <w:rsid w:val="007A7C0D"/>
    <w:rsid w:val="007B583D"/>
    <w:rsid w:val="008064CC"/>
    <w:rsid w:val="0081458D"/>
    <w:rsid w:val="008266C3"/>
    <w:rsid w:val="008309CE"/>
    <w:rsid w:val="00845818"/>
    <w:rsid w:val="00846FA6"/>
    <w:rsid w:val="00851AA5"/>
    <w:rsid w:val="00873AE0"/>
    <w:rsid w:val="00880954"/>
    <w:rsid w:val="00887A3F"/>
    <w:rsid w:val="00891787"/>
    <w:rsid w:val="008A2FB7"/>
    <w:rsid w:val="008D0239"/>
    <w:rsid w:val="008E4BF3"/>
    <w:rsid w:val="0090535A"/>
    <w:rsid w:val="009065E7"/>
    <w:rsid w:val="0092799A"/>
    <w:rsid w:val="009318BD"/>
    <w:rsid w:val="009376CB"/>
    <w:rsid w:val="00953F9E"/>
    <w:rsid w:val="00957B8F"/>
    <w:rsid w:val="00972170"/>
    <w:rsid w:val="00973F46"/>
    <w:rsid w:val="009D1055"/>
    <w:rsid w:val="009E2454"/>
    <w:rsid w:val="00A22E26"/>
    <w:rsid w:val="00A231E6"/>
    <w:rsid w:val="00A435AA"/>
    <w:rsid w:val="00A67DB5"/>
    <w:rsid w:val="00A84226"/>
    <w:rsid w:val="00A90FBA"/>
    <w:rsid w:val="00A94288"/>
    <w:rsid w:val="00A952A0"/>
    <w:rsid w:val="00AC42B0"/>
    <w:rsid w:val="00AE270B"/>
    <w:rsid w:val="00B001BE"/>
    <w:rsid w:val="00B1051E"/>
    <w:rsid w:val="00B27D35"/>
    <w:rsid w:val="00B30721"/>
    <w:rsid w:val="00B36C1E"/>
    <w:rsid w:val="00B4190C"/>
    <w:rsid w:val="00B44E39"/>
    <w:rsid w:val="00B465C9"/>
    <w:rsid w:val="00B562B3"/>
    <w:rsid w:val="00B96DB5"/>
    <w:rsid w:val="00BA1A66"/>
    <w:rsid w:val="00BD05B6"/>
    <w:rsid w:val="00BE37BF"/>
    <w:rsid w:val="00C07F49"/>
    <w:rsid w:val="00C47D16"/>
    <w:rsid w:val="00C51BA7"/>
    <w:rsid w:val="00C62492"/>
    <w:rsid w:val="00C75CF5"/>
    <w:rsid w:val="00C90187"/>
    <w:rsid w:val="00C95268"/>
    <w:rsid w:val="00CD4609"/>
    <w:rsid w:val="00CE5365"/>
    <w:rsid w:val="00D0736B"/>
    <w:rsid w:val="00D1743D"/>
    <w:rsid w:val="00D30AE0"/>
    <w:rsid w:val="00D326B4"/>
    <w:rsid w:val="00D3309F"/>
    <w:rsid w:val="00D62835"/>
    <w:rsid w:val="00D9564D"/>
    <w:rsid w:val="00DE4422"/>
    <w:rsid w:val="00E00E5A"/>
    <w:rsid w:val="00E06841"/>
    <w:rsid w:val="00E1490B"/>
    <w:rsid w:val="00E24673"/>
    <w:rsid w:val="00E24E0C"/>
    <w:rsid w:val="00E2740B"/>
    <w:rsid w:val="00E92597"/>
    <w:rsid w:val="00E92D51"/>
    <w:rsid w:val="00EA5A94"/>
    <w:rsid w:val="00EC3C03"/>
    <w:rsid w:val="00ED682B"/>
    <w:rsid w:val="00EE6897"/>
    <w:rsid w:val="00EF1C7A"/>
    <w:rsid w:val="00F061E7"/>
    <w:rsid w:val="00F261F0"/>
    <w:rsid w:val="00F65EAA"/>
    <w:rsid w:val="00F71AD8"/>
    <w:rsid w:val="00F72328"/>
    <w:rsid w:val="00F808F5"/>
    <w:rsid w:val="00F8775E"/>
    <w:rsid w:val="00FE1C5B"/>
    <w:rsid w:val="00FF0177"/>
    <w:rsid w:val="00FF3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62A8C39E"/>
  <w15:chartTrackingRefBased/>
  <w15:docId w15:val="{F3186416-C241-43D5-A2DC-E8348A9C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uiPriority="99"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77390"/>
    <w:rPr>
      <w:sz w:val="24"/>
      <w:szCs w:val="24"/>
    </w:rPr>
  </w:style>
  <w:style w:type="paragraph" w:styleId="1">
    <w:name w:val="heading 1"/>
    <w:basedOn w:val="a"/>
    <w:next w:val="a"/>
    <w:link w:val="10"/>
    <w:uiPriority w:val="9"/>
    <w:qFormat/>
    <w:rsid w:val="00891787"/>
    <w:pPr>
      <w:autoSpaceDE w:val="0"/>
      <w:autoSpaceDN w:val="0"/>
      <w:adjustRightInd w:val="0"/>
      <w:spacing w:before="108" w:after="108"/>
      <w:jc w:val="center"/>
      <w:outlineLvl w:val="0"/>
    </w:pPr>
    <w:rPr>
      <w:rFonts w:ascii="Arial" w:hAnsi="Arial"/>
      <w:b/>
      <w:bCs/>
      <w:color w:val="00008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77390"/>
    <w:rPr>
      <w:rFonts w:ascii="Calibri" w:hAnsi="Calibri"/>
      <w:sz w:val="22"/>
      <w:szCs w:val="22"/>
    </w:rPr>
  </w:style>
  <w:style w:type="character" w:customStyle="1" w:styleId="a4">
    <w:name w:val="Название Знак"/>
    <w:link w:val="a5"/>
    <w:locked/>
    <w:rsid w:val="00177390"/>
    <w:rPr>
      <w:bCs/>
      <w:sz w:val="28"/>
      <w:szCs w:val="24"/>
      <w:lang w:val="ru-RU" w:eastAsia="ru-RU" w:bidi="ar-SA"/>
    </w:rPr>
  </w:style>
  <w:style w:type="paragraph" w:customStyle="1" w:styleId="a5">
    <w:name w:val="Название"/>
    <w:basedOn w:val="a"/>
    <w:link w:val="a4"/>
    <w:qFormat/>
    <w:rsid w:val="00177390"/>
    <w:pPr>
      <w:jc w:val="center"/>
    </w:pPr>
    <w:rPr>
      <w:bCs/>
      <w:sz w:val="28"/>
    </w:rPr>
  </w:style>
  <w:style w:type="paragraph" w:styleId="a6">
    <w:name w:val="Subtitle"/>
    <w:basedOn w:val="a"/>
    <w:link w:val="a7"/>
    <w:uiPriority w:val="99"/>
    <w:qFormat/>
    <w:rsid w:val="001F4FFC"/>
    <w:pPr>
      <w:jc w:val="center"/>
    </w:pPr>
    <w:rPr>
      <w:b/>
      <w:sz w:val="44"/>
      <w:szCs w:val="20"/>
      <w:lang w:val="x-none" w:eastAsia="x-none"/>
    </w:rPr>
  </w:style>
  <w:style w:type="character" w:customStyle="1" w:styleId="a7">
    <w:name w:val="Подзаголовок Знак"/>
    <w:link w:val="a6"/>
    <w:uiPriority w:val="99"/>
    <w:rsid w:val="001F4FFC"/>
    <w:rPr>
      <w:b/>
      <w:sz w:val="44"/>
    </w:rPr>
  </w:style>
  <w:style w:type="paragraph" w:styleId="a8">
    <w:name w:val="List Paragraph"/>
    <w:basedOn w:val="a"/>
    <w:uiPriority w:val="34"/>
    <w:qFormat/>
    <w:rsid w:val="001F4FFC"/>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link w:val="1"/>
    <w:uiPriority w:val="9"/>
    <w:rsid w:val="00891787"/>
    <w:rPr>
      <w:rFonts w:ascii="Arial" w:hAnsi="Arial" w:cs="Arial"/>
      <w:b/>
      <w:bCs/>
      <w:color w:val="000080"/>
      <w:sz w:val="24"/>
      <w:szCs w:val="24"/>
    </w:rPr>
  </w:style>
  <w:style w:type="character" w:customStyle="1" w:styleId="a9">
    <w:name w:val="Цветовое выделение"/>
    <w:uiPriority w:val="99"/>
    <w:rsid w:val="00EC3C03"/>
    <w:rPr>
      <w:b/>
      <w:bCs/>
      <w:color w:val="26282F"/>
    </w:rPr>
  </w:style>
  <w:style w:type="character" w:customStyle="1" w:styleId="aa">
    <w:name w:val="Гипертекстовая ссылка"/>
    <w:uiPriority w:val="99"/>
    <w:rsid w:val="00EC3C03"/>
    <w:rPr>
      <w:b/>
      <w:bCs/>
      <w:color w:val="106BBE"/>
    </w:rPr>
  </w:style>
  <w:style w:type="paragraph" w:customStyle="1" w:styleId="ab">
    <w:name w:val="Заголовок статьи"/>
    <w:basedOn w:val="a"/>
    <w:next w:val="a"/>
    <w:uiPriority w:val="99"/>
    <w:rsid w:val="00EC3C03"/>
    <w:pPr>
      <w:autoSpaceDE w:val="0"/>
      <w:autoSpaceDN w:val="0"/>
      <w:adjustRightInd w:val="0"/>
      <w:ind w:left="1612" w:hanging="892"/>
      <w:jc w:val="both"/>
    </w:pPr>
    <w:rPr>
      <w:rFonts w:ascii="Arial" w:hAnsi="Arial" w:cs="Arial"/>
    </w:rPr>
  </w:style>
  <w:style w:type="paragraph" w:customStyle="1" w:styleId="ac">
    <w:name w:val="Комментарий"/>
    <w:basedOn w:val="a"/>
    <w:next w:val="a"/>
    <w:uiPriority w:val="99"/>
    <w:rsid w:val="004E4866"/>
    <w:pPr>
      <w:autoSpaceDE w:val="0"/>
      <w:autoSpaceDN w:val="0"/>
      <w:adjustRightInd w:val="0"/>
      <w:spacing w:before="75"/>
      <w:ind w:left="170"/>
      <w:jc w:val="both"/>
    </w:pPr>
    <w:rPr>
      <w:rFonts w:ascii="Arial" w:hAnsi="Arial" w:cs="Arial"/>
      <w:color w:val="353842"/>
      <w:shd w:val="clear" w:color="auto" w:fill="F0F0F0"/>
    </w:rPr>
  </w:style>
  <w:style w:type="paragraph" w:customStyle="1" w:styleId="ad">
    <w:name w:val="Информация об изменениях документа"/>
    <w:basedOn w:val="ac"/>
    <w:next w:val="a"/>
    <w:uiPriority w:val="99"/>
    <w:rsid w:val="004E4866"/>
    <w:rPr>
      <w:i/>
      <w:iCs/>
    </w:rPr>
  </w:style>
  <w:style w:type="paragraph" w:styleId="ae">
    <w:name w:val="Balloon Text"/>
    <w:basedOn w:val="a"/>
    <w:link w:val="af"/>
    <w:uiPriority w:val="99"/>
    <w:rsid w:val="008064CC"/>
    <w:rPr>
      <w:rFonts w:ascii="Segoe UI" w:hAnsi="Segoe UI"/>
      <w:sz w:val="18"/>
      <w:szCs w:val="18"/>
      <w:lang w:val="x-none" w:eastAsia="x-none"/>
    </w:rPr>
  </w:style>
  <w:style w:type="character" w:customStyle="1" w:styleId="af">
    <w:name w:val="Текст выноски Знак"/>
    <w:link w:val="ae"/>
    <w:uiPriority w:val="99"/>
    <w:rsid w:val="008064CC"/>
    <w:rPr>
      <w:rFonts w:ascii="Segoe UI" w:hAnsi="Segoe UI" w:cs="Segoe UI"/>
      <w:sz w:val="18"/>
      <w:szCs w:val="18"/>
    </w:rPr>
  </w:style>
  <w:style w:type="paragraph" w:customStyle="1" w:styleId="af0">
    <w:name w:val="Информация о версии"/>
    <w:basedOn w:val="ac"/>
    <w:next w:val="a"/>
    <w:uiPriority w:val="99"/>
    <w:rsid w:val="00B4190C"/>
    <w:pPr>
      <w:widowControl w:val="0"/>
    </w:pPr>
    <w:rPr>
      <w:rFonts w:ascii="Times New Roman CYR" w:hAnsi="Times New Roman CYR" w:cs="Times New Roman CYR"/>
      <w:i/>
      <w:iCs/>
    </w:rPr>
  </w:style>
  <w:style w:type="paragraph" w:customStyle="1" w:styleId="af1">
    <w:name w:val="Текст (справка)"/>
    <w:basedOn w:val="a"/>
    <w:next w:val="a"/>
    <w:uiPriority w:val="99"/>
    <w:rsid w:val="006C701D"/>
    <w:pPr>
      <w:widowControl w:val="0"/>
      <w:autoSpaceDE w:val="0"/>
      <w:autoSpaceDN w:val="0"/>
      <w:adjustRightInd w:val="0"/>
      <w:ind w:left="170" w:right="170"/>
    </w:pPr>
    <w:rPr>
      <w:rFonts w:ascii="Times New Roman CYR" w:hAnsi="Times New Roman CYR" w:cs="Times New Roman CYR"/>
    </w:rPr>
  </w:style>
  <w:style w:type="paragraph" w:customStyle="1" w:styleId="af2">
    <w:name w:val="Текст информации об изменениях"/>
    <w:basedOn w:val="a"/>
    <w:next w:val="a"/>
    <w:uiPriority w:val="99"/>
    <w:rsid w:val="006C701D"/>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3">
    <w:name w:val="Информация об изменениях"/>
    <w:basedOn w:val="af2"/>
    <w:next w:val="a"/>
    <w:uiPriority w:val="99"/>
    <w:rsid w:val="006C701D"/>
    <w:pPr>
      <w:spacing w:before="180"/>
      <w:ind w:left="360" w:right="360" w:firstLine="0"/>
    </w:pPr>
    <w:rPr>
      <w:shd w:val="clear" w:color="auto" w:fill="EAEFED"/>
    </w:rPr>
  </w:style>
  <w:style w:type="paragraph" w:customStyle="1" w:styleId="af4">
    <w:name w:val="Нормальный (таблица)"/>
    <w:basedOn w:val="a"/>
    <w:next w:val="a"/>
    <w:uiPriority w:val="99"/>
    <w:rsid w:val="006C701D"/>
    <w:pPr>
      <w:widowControl w:val="0"/>
      <w:autoSpaceDE w:val="0"/>
      <w:autoSpaceDN w:val="0"/>
      <w:adjustRightInd w:val="0"/>
      <w:jc w:val="both"/>
    </w:pPr>
    <w:rPr>
      <w:rFonts w:ascii="Times New Roman CYR" w:hAnsi="Times New Roman CYR" w:cs="Times New Roman CYR"/>
    </w:rPr>
  </w:style>
  <w:style w:type="paragraph" w:customStyle="1" w:styleId="af5">
    <w:name w:val="Подзаголовок для информации об изменениях"/>
    <w:basedOn w:val="af2"/>
    <w:next w:val="a"/>
    <w:uiPriority w:val="99"/>
    <w:rsid w:val="006C701D"/>
    <w:rPr>
      <w:b/>
      <w:bCs/>
    </w:rPr>
  </w:style>
  <w:style w:type="paragraph" w:customStyle="1" w:styleId="af6">
    <w:name w:val="Прижатый влево"/>
    <w:basedOn w:val="a"/>
    <w:next w:val="a"/>
    <w:uiPriority w:val="99"/>
    <w:rsid w:val="006C701D"/>
    <w:pPr>
      <w:widowControl w:val="0"/>
      <w:autoSpaceDE w:val="0"/>
      <w:autoSpaceDN w:val="0"/>
      <w:adjustRightInd w:val="0"/>
    </w:pPr>
    <w:rPr>
      <w:rFonts w:ascii="Times New Roman CYR" w:hAnsi="Times New Roman CYR" w:cs="Times New Roman CYR"/>
    </w:rPr>
  </w:style>
  <w:style w:type="character" w:customStyle="1" w:styleId="af7">
    <w:name w:val="Цветовое выделение для Текст"/>
    <w:uiPriority w:val="99"/>
    <w:rsid w:val="006C701D"/>
    <w:rPr>
      <w:rFonts w:ascii="Times New Roman CYR" w:hAnsi="Times New Roman CYR" w:cs="Times New Roman CYR"/>
    </w:rPr>
  </w:style>
  <w:style w:type="paragraph" w:styleId="af8">
    <w:name w:val="header"/>
    <w:basedOn w:val="a"/>
    <w:link w:val="af9"/>
    <w:uiPriority w:val="99"/>
    <w:unhideWhenUsed/>
    <w:rsid w:val="006C701D"/>
    <w:pPr>
      <w:widowControl w:val="0"/>
      <w:tabs>
        <w:tab w:val="center" w:pos="4677"/>
        <w:tab w:val="right" w:pos="9355"/>
      </w:tabs>
      <w:autoSpaceDE w:val="0"/>
      <w:autoSpaceDN w:val="0"/>
      <w:adjustRightInd w:val="0"/>
      <w:ind w:firstLine="720"/>
      <w:jc w:val="both"/>
    </w:pPr>
    <w:rPr>
      <w:rFonts w:ascii="Times New Roman CYR" w:hAnsi="Times New Roman CYR"/>
      <w:lang w:val="x-none" w:eastAsia="x-none"/>
    </w:rPr>
  </w:style>
  <w:style w:type="character" w:customStyle="1" w:styleId="af9">
    <w:name w:val="Верхний колонтитул Знак"/>
    <w:link w:val="af8"/>
    <w:uiPriority w:val="99"/>
    <w:rsid w:val="006C701D"/>
    <w:rPr>
      <w:rFonts w:ascii="Times New Roman CYR" w:eastAsia="Times New Roman" w:hAnsi="Times New Roman CYR" w:cs="Times New Roman CYR"/>
      <w:sz w:val="24"/>
      <w:szCs w:val="24"/>
    </w:rPr>
  </w:style>
  <w:style w:type="paragraph" w:styleId="afa">
    <w:name w:val="footer"/>
    <w:basedOn w:val="a"/>
    <w:link w:val="afb"/>
    <w:uiPriority w:val="99"/>
    <w:unhideWhenUsed/>
    <w:rsid w:val="006C701D"/>
    <w:pPr>
      <w:widowControl w:val="0"/>
      <w:tabs>
        <w:tab w:val="center" w:pos="4677"/>
        <w:tab w:val="right" w:pos="9355"/>
      </w:tabs>
      <w:autoSpaceDE w:val="0"/>
      <w:autoSpaceDN w:val="0"/>
      <w:adjustRightInd w:val="0"/>
      <w:ind w:firstLine="720"/>
      <w:jc w:val="both"/>
    </w:pPr>
    <w:rPr>
      <w:rFonts w:ascii="Times New Roman CYR" w:hAnsi="Times New Roman CYR"/>
      <w:lang w:val="x-none" w:eastAsia="x-none"/>
    </w:rPr>
  </w:style>
  <w:style w:type="character" w:customStyle="1" w:styleId="afb">
    <w:name w:val="Нижний колонтитул Знак"/>
    <w:link w:val="afa"/>
    <w:uiPriority w:val="99"/>
    <w:rsid w:val="006C701D"/>
    <w:rPr>
      <w:rFonts w:ascii="Times New Roman CYR" w:eastAsia="Times New Roman" w:hAnsi="Times New Roman CYR" w:cs="Times New Roman CYR"/>
      <w:sz w:val="24"/>
      <w:szCs w:val="24"/>
    </w:rPr>
  </w:style>
  <w:style w:type="character" w:styleId="afc">
    <w:name w:val="Hyperlink"/>
    <w:uiPriority w:val="99"/>
    <w:rsid w:val="009E2454"/>
    <w:rPr>
      <w:rFonts w:cs="Times New Roman"/>
      <w:color w:val="0000FF"/>
      <w:u w:val="single"/>
    </w:rPr>
  </w:style>
  <w:style w:type="paragraph" w:customStyle="1" w:styleId="s1">
    <w:name w:val="s_1"/>
    <w:basedOn w:val="a"/>
    <w:rsid w:val="00BA1A66"/>
    <w:pPr>
      <w:spacing w:before="100" w:beforeAutospacing="1" w:after="100" w:afterAutospacing="1"/>
    </w:pPr>
  </w:style>
  <w:style w:type="paragraph" w:customStyle="1" w:styleId="s22">
    <w:name w:val="s_22"/>
    <w:basedOn w:val="a"/>
    <w:rsid w:val="00E1490B"/>
    <w:pPr>
      <w:spacing w:before="100" w:beforeAutospacing="1" w:after="100" w:afterAutospacing="1"/>
    </w:pPr>
  </w:style>
  <w:style w:type="paragraph" w:customStyle="1" w:styleId="s15">
    <w:name w:val="s_15"/>
    <w:basedOn w:val="a"/>
    <w:rsid w:val="00E1490B"/>
    <w:pPr>
      <w:spacing w:before="100" w:beforeAutospacing="1" w:after="100" w:afterAutospacing="1"/>
    </w:pPr>
  </w:style>
  <w:style w:type="character" w:customStyle="1" w:styleId="s10">
    <w:name w:val="s_10"/>
    <w:rsid w:val="00E1490B"/>
  </w:style>
  <w:style w:type="paragraph" w:customStyle="1" w:styleId="s9">
    <w:name w:val="s_9"/>
    <w:basedOn w:val="a"/>
    <w:rsid w:val="00E1490B"/>
    <w:pPr>
      <w:spacing w:before="100" w:beforeAutospacing="1" w:after="100" w:afterAutospacing="1"/>
    </w:pPr>
  </w:style>
  <w:style w:type="table" w:styleId="afd">
    <w:name w:val="Table Grid"/>
    <w:basedOn w:val="a1"/>
    <w:rsid w:val="00F80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06535">
      <w:bodyDiv w:val="1"/>
      <w:marLeft w:val="0"/>
      <w:marRight w:val="0"/>
      <w:marTop w:val="0"/>
      <w:marBottom w:val="0"/>
      <w:divBdr>
        <w:top w:val="none" w:sz="0" w:space="0" w:color="auto"/>
        <w:left w:val="none" w:sz="0" w:space="0" w:color="auto"/>
        <w:bottom w:val="none" w:sz="0" w:space="0" w:color="auto"/>
        <w:right w:val="none" w:sz="0" w:space="0" w:color="auto"/>
      </w:divBdr>
      <w:divsChild>
        <w:div w:id="1044714961">
          <w:marLeft w:val="0"/>
          <w:marRight w:val="0"/>
          <w:marTop w:val="240"/>
          <w:marBottom w:val="240"/>
          <w:divBdr>
            <w:top w:val="none" w:sz="0" w:space="0" w:color="auto"/>
            <w:left w:val="none" w:sz="0" w:space="0" w:color="auto"/>
            <w:bottom w:val="none" w:sz="0" w:space="0" w:color="auto"/>
            <w:right w:val="none" w:sz="0" w:space="0" w:color="auto"/>
          </w:divBdr>
        </w:div>
      </w:divsChild>
    </w:div>
    <w:div w:id="214581664">
      <w:bodyDiv w:val="1"/>
      <w:marLeft w:val="0"/>
      <w:marRight w:val="0"/>
      <w:marTop w:val="0"/>
      <w:marBottom w:val="0"/>
      <w:divBdr>
        <w:top w:val="none" w:sz="0" w:space="0" w:color="auto"/>
        <w:left w:val="none" w:sz="0" w:space="0" w:color="auto"/>
        <w:bottom w:val="none" w:sz="0" w:space="0" w:color="auto"/>
        <w:right w:val="none" w:sz="0" w:space="0" w:color="auto"/>
      </w:divBdr>
    </w:div>
    <w:div w:id="216556386">
      <w:bodyDiv w:val="1"/>
      <w:marLeft w:val="0"/>
      <w:marRight w:val="0"/>
      <w:marTop w:val="0"/>
      <w:marBottom w:val="0"/>
      <w:divBdr>
        <w:top w:val="none" w:sz="0" w:space="0" w:color="auto"/>
        <w:left w:val="none" w:sz="0" w:space="0" w:color="auto"/>
        <w:bottom w:val="none" w:sz="0" w:space="0" w:color="auto"/>
        <w:right w:val="none" w:sz="0" w:space="0" w:color="auto"/>
      </w:divBdr>
    </w:div>
    <w:div w:id="846678846">
      <w:bodyDiv w:val="1"/>
      <w:marLeft w:val="0"/>
      <w:marRight w:val="0"/>
      <w:marTop w:val="0"/>
      <w:marBottom w:val="0"/>
      <w:divBdr>
        <w:top w:val="none" w:sz="0" w:space="0" w:color="auto"/>
        <w:left w:val="none" w:sz="0" w:space="0" w:color="auto"/>
        <w:bottom w:val="none" w:sz="0" w:space="0" w:color="auto"/>
        <w:right w:val="none" w:sz="0" w:space="0" w:color="auto"/>
      </w:divBdr>
      <w:divsChild>
        <w:div w:id="1997762576">
          <w:marLeft w:val="0"/>
          <w:marRight w:val="0"/>
          <w:marTop w:val="240"/>
          <w:marBottom w:val="240"/>
          <w:divBdr>
            <w:top w:val="none" w:sz="0" w:space="0" w:color="auto"/>
            <w:left w:val="none" w:sz="0" w:space="0" w:color="auto"/>
            <w:bottom w:val="none" w:sz="0" w:space="0" w:color="auto"/>
            <w:right w:val="none" w:sz="0" w:space="0" w:color="auto"/>
          </w:divBdr>
        </w:div>
      </w:divsChild>
    </w:div>
    <w:div w:id="145910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8E29388D1B209432BD0F39EE852A5F19973FF77703E319D55433E65082C7D59B9F42ECF0A52949s6vEV"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nternet.garant.ru/document/redirect/10105712/26" TargetMode="External"/><Relationship Id="rId4" Type="http://schemas.openxmlformats.org/officeDocument/2006/relationships/settings" Target="settings.xml"/><Relationship Id="rId9" Type="http://schemas.openxmlformats.org/officeDocument/2006/relationships/hyperlink" Target="consultantplus://offline/ref=808E29388D1B209432BD0F39EE852A5F19973FF77F06E319D55433E65082C7D59B9F42ECF0A52E49s6v5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99394-B0D2-4EBD-8C16-46481151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873</Words>
  <Characters>4982</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vt:lpstr>В соответствии Федеральным законом от 06 октября 2003 г. № 131-ФЗ «Об общих прин</vt:lpstr>
      <vt:lpstr>РЕШИЛ:</vt:lpstr>
    </vt:vector>
  </TitlesOfParts>
  <Company>Reanimator Extreme Edition</Company>
  <LinksUpToDate>false</LinksUpToDate>
  <CharactersWithSpaces>5844</CharactersWithSpaces>
  <SharedDoc>false</SharedDoc>
  <HLinks>
    <vt:vector size="18" baseType="variant">
      <vt:variant>
        <vt:i4>3276837</vt:i4>
      </vt:variant>
      <vt:variant>
        <vt:i4>6</vt:i4>
      </vt:variant>
      <vt:variant>
        <vt:i4>0</vt:i4>
      </vt:variant>
      <vt:variant>
        <vt:i4>5</vt:i4>
      </vt:variant>
      <vt:variant>
        <vt:lpwstr>http://internet.garant.ru/document/redirect/10105712/26</vt:lpwstr>
      </vt:variant>
      <vt:variant>
        <vt:lpwstr/>
      </vt:variant>
      <vt:variant>
        <vt:i4>7274599</vt:i4>
      </vt:variant>
      <vt:variant>
        <vt:i4>3</vt:i4>
      </vt:variant>
      <vt:variant>
        <vt:i4>0</vt:i4>
      </vt:variant>
      <vt:variant>
        <vt:i4>5</vt:i4>
      </vt:variant>
      <vt:variant>
        <vt:lpwstr>consultantplus://offline/ref=808E29388D1B209432BD0F39EE852A5F19973FF77F06E319D55433E65082C7D59B9F42ECF0A52E49s6v5V</vt:lpwstr>
      </vt:variant>
      <vt:variant>
        <vt:lpwstr/>
      </vt:variant>
      <vt:variant>
        <vt:i4>7274559</vt:i4>
      </vt:variant>
      <vt:variant>
        <vt:i4>0</vt:i4>
      </vt:variant>
      <vt:variant>
        <vt:i4>0</vt:i4>
      </vt:variant>
      <vt:variant>
        <vt:i4>5</vt:i4>
      </vt:variant>
      <vt:variant>
        <vt:lpwstr>consultantplus://offline/ref=808E29388D1B209432BD0F39EE852A5F19973FF77703E319D55433E65082C7D59B9F42ECF0A52949s6vEV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7</cp:revision>
  <cp:lastPrinted>2022-03-29T04:32:00Z</cp:lastPrinted>
  <dcterms:created xsi:type="dcterms:W3CDTF">2022-03-28T06:43:00Z</dcterms:created>
  <dcterms:modified xsi:type="dcterms:W3CDTF">2022-03-29T04:33:00Z</dcterms:modified>
</cp:coreProperties>
</file>