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8" w:rsidRDefault="006C6818" w:rsidP="006C68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6C6818" w:rsidRDefault="006C6818" w:rsidP="006C6818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6C6818" w:rsidRDefault="006C6818" w:rsidP="006C68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6C6818" w:rsidRDefault="006C6818" w:rsidP="006C6818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</w:p>
    <w:p w:rsidR="006C6818" w:rsidRDefault="006C6818" w:rsidP="006C6818">
      <w:pPr>
        <w:pStyle w:val="1"/>
        <w:shd w:val="clear" w:color="auto" w:fill="FFFFFF"/>
        <w:spacing w:before="0"/>
        <w:rPr>
          <w:color w:val="0263B2"/>
        </w:rPr>
      </w:pPr>
      <w:r>
        <w:rPr>
          <w:color w:val="0263B2"/>
        </w:rPr>
        <w:t> </w:t>
      </w:r>
    </w:p>
    <w:p w:rsidR="006C6818" w:rsidRDefault="006C6818" w:rsidP="006C6818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 №42</w:t>
      </w:r>
    </w:p>
    <w:p w:rsidR="006C6818" w:rsidRDefault="006C6818" w:rsidP="006C6818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от «31» мая 2021 г.    </w:t>
      </w:r>
    </w:p>
    <w:p w:rsidR="006C6818" w:rsidRDefault="006C6818" w:rsidP="006C6818">
      <w:pPr>
        <w:pStyle w:val="1"/>
        <w:shd w:val="clear" w:color="auto" w:fill="FFFFFF"/>
        <w:spacing w:before="0"/>
        <w:jc w:val="center"/>
        <w:rPr>
          <w:color w:val="0263B2"/>
          <w:sz w:val="48"/>
          <w:szCs w:val="48"/>
        </w:rPr>
      </w:pPr>
      <w:r>
        <w:rPr>
          <w:color w:val="0263B2"/>
        </w:rPr>
        <w:t>                                                               </w:t>
      </w:r>
    </w:p>
    <w:p w:rsidR="006C6818" w:rsidRDefault="006C6818" w:rsidP="006C6818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Святославка</w:t>
      </w:r>
    </w:p>
    <w:p w:rsidR="006C6818" w:rsidRDefault="006C6818" w:rsidP="006C681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</w:t>
      </w:r>
    </w:p>
    <w:p w:rsidR="006C6818" w:rsidRDefault="006C6818" w:rsidP="006C681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изменении и дополнений в постановление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01 июня 2016 г. №43 «Об утверждении Положения о порядке принятия решений о разработке муниципальных программ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</w:t>
      </w:r>
      <w:r>
        <w:rPr>
          <w:color w:val="212121"/>
          <w:sz w:val="21"/>
          <w:szCs w:val="21"/>
        </w:rPr>
        <w:br/>
        <w:t> 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 </w:t>
      </w:r>
      <w:hyperlink r:id="rId4" w:history="1">
        <w:r>
          <w:rPr>
            <w:rStyle w:val="a4"/>
            <w:color w:val="0263B2"/>
            <w:sz w:val="21"/>
            <w:szCs w:val="21"/>
          </w:rPr>
          <w:t>статьей 179</w:t>
        </w:r>
      </w:hyperlink>
      <w:r>
        <w:rPr>
          <w:color w:val="212121"/>
          <w:sz w:val="21"/>
          <w:szCs w:val="21"/>
        </w:rPr>
        <w:t xml:space="preserve"> Бюджетного кодекса Российской Федерации, решением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«28» мая 2021 г. №__ «Об утверждении </w:t>
      </w:r>
      <w:hyperlink r:id="rId5" w:anchor="p33" w:history="1">
        <w:r>
          <w:rPr>
            <w:rStyle w:val="a4"/>
            <w:color w:val="0263B2"/>
            <w:sz w:val="21"/>
            <w:szCs w:val="21"/>
          </w:rPr>
          <w:t>Порядка</w:t>
        </w:r>
      </w:hyperlink>
      <w:r>
        <w:rPr>
          <w:color w:val="212121"/>
          <w:sz w:val="21"/>
          <w:szCs w:val="21"/>
        </w:rPr>
        <w:t xml:space="preserve"> рассмотрения сельским Советом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области», администрация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6C6818" w:rsidRDefault="006C6818" w:rsidP="006C6818">
      <w:pPr>
        <w:rPr>
          <w:sz w:val="24"/>
          <w:szCs w:val="24"/>
        </w:rPr>
      </w:pPr>
      <w:r>
        <w:rPr>
          <w:color w:val="212121"/>
          <w:sz w:val="21"/>
          <w:szCs w:val="21"/>
          <w:shd w:val="clear" w:color="auto" w:fill="FFFFFF"/>
        </w:rPr>
        <w:t xml:space="preserve">1. Внести в постановление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Святославского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Самойловского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Саратовской области от 01 июня 2016 г. №43 «Об утверждении Положения о порядке принятия решений о разработке муниципальных программ на территории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Святославского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Самойловского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Святославского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Самойловского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Саратовской области» следующие изменения и дополнения:</w:t>
      </w:r>
    </w:p>
    <w:p w:rsidR="006C6818" w:rsidRDefault="006C6818" w:rsidP="006C681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часть 25 раздела III Порядок формирования муниципальной программы дополнить абзацем следующего содержания: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«Проекты новых муниципальных программ, проекты изменений в муниципальные программы направляются в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администрацией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заблаговременно, до утверждения в установленном порядке муниципальной программы или внесения в соответствующую программу изменений, в соответствии с решением сельского Совета от «28» мая 2021 г. № 143 «Об утверждении </w:t>
      </w:r>
      <w:hyperlink r:id="rId6" w:anchor="p33" w:history="1">
        <w:r>
          <w:rPr>
            <w:rStyle w:val="a4"/>
            <w:color w:val="0263B2"/>
            <w:sz w:val="21"/>
            <w:szCs w:val="21"/>
          </w:rPr>
          <w:t>Порядка</w:t>
        </w:r>
      </w:hyperlink>
      <w:r>
        <w:rPr>
          <w:color w:val="212121"/>
          <w:sz w:val="21"/>
          <w:szCs w:val="21"/>
        </w:rPr>
        <w:t xml:space="preserve"> рассмотрения сельским Советом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области».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постановление обнародовать «31» мая 2021 г. в специальных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 официального обнародования.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И.о</w:t>
      </w:r>
      <w:proofErr w:type="spellEnd"/>
      <w:r>
        <w:rPr>
          <w:color w:val="212121"/>
          <w:sz w:val="21"/>
          <w:szCs w:val="21"/>
        </w:rPr>
        <w:t xml:space="preserve">. Главы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</w:p>
    <w:p w:rsidR="006C6818" w:rsidRDefault="006C6818" w:rsidP="006C68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образования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С.А.Алтынников</w:t>
      </w:r>
      <w:proofErr w:type="spellEnd"/>
    </w:p>
    <w:p w:rsidR="00053F5D" w:rsidRPr="006C6818" w:rsidRDefault="00053F5D" w:rsidP="006C6818">
      <w:bookmarkStart w:id="0" w:name="_GoBack"/>
      <w:bookmarkEnd w:id="0"/>
    </w:p>
    <w:sectPr w:rsidR="00053F5D" w:rsidRPr="006C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4501C2"/>
    <w:rsid w:val="00532E8C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yatslav.ru/documents/order/detail.php?id=1150152" TargetMode="External"/><Relationship Id="rId5" Type="http://schemas.openxmlformats.org/officeDocument/2006/relationships/hyperlink" Target="https://svyatslav.ru/documents/order/detail.php?id=1150152" TargetMode="External"/><Relationship Id="rId4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2022-12-01T06:44:00Z</dcterms:created>
  <dcterms:modified xsi:type="dcterms:W3CDTF">2022-12-01T06:44:00Z</dcterms:modified>
</cp:coreProperties>
</file>