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58" w:rsidRDefault="00204958" w:rsidP="002049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АДМИНИСТРАЦИЯ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образования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Самойловского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204958" w:rsidRDefault="00204958" w:rsidP="00204958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</w:r>
    </w:p>
    <w:p w:rsidR="00204958" w:rsidRDefault="00204958" w:rsidP="00204958">
      <w:pPr>
        <w:pStyle w:val="2"/>
        <w:shd w:val="clear" w:color="auto" w:fill="FFFFFF"/>
        <w:spacing w:before="0" w:beforeAutospacing="0"/>
        <w:jc w:val="center"/>
        <w:rPr>
          <w:color w:val="0263B2"/>
        </w:rPr>
      </w:pPr>
      <w:r>
        <w:rPr>
          <w:color w:val="0263B2"/>
        </w:rPr>
        <w:t> 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 №45</w:t>
      </w:r>
    </w:p>
    <w:p w:rsidR="00204958" w:rsidRDefault="00204958" w:rsidP="00204958">
      <w:pPr>
        <w:pStyle w:val="2"/>
        <w:shd w:val="clear" w:color="auto" w:fill="FFFFFF"/>
        <w:spacing w:before="0" w:beforeAutospacing="0"/>
        <w:jc w:val="center"/>
        <w:rPr>
          <w:color w:val="0263B2"/>
        </w:rPr>
      </w:pPr>
      <w:r>
        <w:rPr>
          <w:color w:val="0263B2"/>
        </w:rPr>
        <w:t> 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«02» июня 2020 г.                                                                     с. Святославка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Об утверждении Порядка установления мест и способов разведения костров, а также сжигания мусора, травы, листьев, материалов или изделий и иных отходов на землях общего пользования населенных пунктов на территории </w:t>
      </w: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b/>
          <w:bCs/>
          <w:color w:val="212121"/>
          <w:sz w:val="21"/>
          <w:szCs w:val="21"/>
        </w:rPr>
        <w:t>Самойловского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п. 74 Правила противопожарного режима, утвержденных Постановлением Правительства Российской Федерации от 25 апреля 2012 г. №390, Приказом МЧС России от 26 января 2016 г. № 26 «Об утверждении Порядка использования открытого огня и разведения костров на землях сельскохозяйственного назначения и землях запаса», руководствуясь Уставом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области, администрация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ПОСТАНОВЛЯЕТ: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 </w:t>
      </w:r>
      <w:hyperlink r:id="rId5" w:anchor="P29" w:history="1">
        <w:r>
          <w:rPr>
            <w:rStyle w:val="a4"/>
            <w:color w:val="0263B2"/>
            <w:sz w:val="21"/>
            <w:szCs w:val="21"/>
          </w:rPr>
          <w:t>Порядок</w:t>
        </w:r>
      </w:hyperlink>
      <w:r>
        <w:rPr>
          <w:color w:val="212121"/>
          <w:sz w:val="21"/>
          <w:szCs w:val="21"/>
        </w:rPr>
        <w:t xml:space="preserve"> установления мест и способов разведения костров, а также сжигания мусора, травы, листьев, материалов или изделий и иных отходов на землях общего пользования населенных пунктов на территории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области, согласно приложению №1 к настоящему постановлению.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Установить места разведения костров, а также сжигания мусора, травы, листьев, материалов или изделий и иных отходов на землях общего пользования населенных пунктов на территории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области, согласно приложению №2 к настоящему постановлению.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 Признать утратившим силу постановление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№43 от 23.04.2019 г. «Об утверждении Порядка установления мест и способов разведения костров, а также сжигания мусора, травы, листьев, материалов или изделий и иных отходов на землях общего пользования населенных пунктов на территории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области».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4. Настоящее постановление обнародовать «03» июня 2020 г. в специально выделенных местах обнародования и разместить на официальном сайте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в сети «Интернет».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5. Настоящее постановление вступает в силу со дня его официального обнародования.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6. Контроль за исполнением настоящего постановления оставляю за собой.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Глава </w:t>
      </w: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образования                                                      А.М. Бескровный</w:t>
      </w:r>
    </w:p>
    <w:p w:rsidR="00204958" w:rsidRDefault="00204958" w:rsidP="00204958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Приложение №1 к постановлению администрации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b/>
          <w:bCs/>
          <w:color w:val="212121"/>
          <w:sz w:val="21"/>
          <w:szCs w:val="21"/>
        </w:rPr>
        <w:t>Самойловского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Саратовской области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«02» июня 2020 г. № 45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hyperlink r:id="rId6" w:anchor="P29" w:history="1">
        <w:r>
          <w:rPr>
            <w:rStyle w:val="a4"/>
            <w:b/>
            <w:bCs/>
            <w:color w:val="0263B2"/>
            <w:sz w:val="21"/>
            <w:szCs w:val="21"/>
          </w:rPr>
          <w:t>Порядок</w:t>
        </w:r>
      </w:hyperlink>
      <w:r>
        <w:rPr>
          <w:b/>
          <w:bCs/>
          <w:color w:val="212121"/>
          <w:sz w:val="21"/>
          <w:szCs w:val="21"/>
        </w:rPr>
        <w:t> установления мест и способов разведения костров, а также сжигания мусора, травы, листьев, материалов или изделий и иных отходов на землях общего пользования населенных пунктов на территории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b/>
          <w:bCs/>
          <w:color w:val="212121"/>
          <w:sz w:val="21"/>
          <w:szCs w:val="21"/>
        </w:rPr>
        <w:t>Самойловского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Настоящий Порядок установления мест и способов разведения костров, а также сжигания мусора, травы, листьев, материалов или изделий и иных отходов на землях общего пользования населенных пунктов на территории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(далее – Порядок) устанавливает обязательные требования пожарной безопасности к использованию открытого огня и разведению костров (далее – использование открытого огня) на территории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(далее – сельское поселение).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 1 куб. метра;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– от </w:t>
      </w:r>
      <w:r>
        <w:rPr>
          <w:color w:val="212121"/>
          <w:sz w:val="21"/>
          <w:szCs w:val="21"/>
        </w:rPr>
        <w:lastRenderedPageBreak/>
        <w:t>хвойного леса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территория вокруг места использования открытого огня должна быть очищена в радиусе 25-30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При использовании открытого огня и разведения костров для приготовления пищи в специальных несгораемых емкостях (</w:t>
      </w:r>
      <w:proofErr w:type="gramStart"/>
      <w:r>
        <w:rPr>
          <w:color w:val="212121"/>
          <w:sz w:val="21"/>
          <w:szCs w:val="21"/>
        </w:rPr>
        <w:t>например</w:t>
      </w:r>
      <w:proofErr w:type="gramEnd"/>
      <w:r>
        <w:rPr>
          <w:color w:val="212121"/>
          <w:sz w:val="21"/>
          <w:szCs w:val="21"/>
        </w:rPr>
        <w:t>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– до 2 метров.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 «Обучение мерам пожарной безопасности работников организаций», утвержденными приказом МЧС России от 12.12.2007 №645.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Использование открытого огня запрещается: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 установлении на соответствующей территории особого противопожарного режима;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 кронами деревьев хвойных пород;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емкости, стенки которой имеют огненный сквозной прогар;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 скорости ветра, превышающей значение 10 метров в секунду;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В процессе использования открытого огня запрещается: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оставлять место очага горения без присмотра до полного прекращения горения (тления);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располагать легковоспламеняющиеся и горючие жидкости, а также горючие материалы вблизи очага горения.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204958" w:rsidRDefault="00204958" w:rsidP="00204958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Приложение №2 к постановлению администрации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b/>
          <w:bCs/>
          <w:color w:val="212121"/>
          <w:sz w:val="21"/>
          <w:szCs w:val="21"/>
        </w:rPr>
        <w:t>Самойловского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Саратовской области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«02» июня 2020 г. № 45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Места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разведения костров, а также сжигания мусора, травы, листьев, материалов или изделий и иных отходов на землях общего пользования населенных пунктов на территории </w:t>
      </w: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b/>
          <w:bCs/>
          <w:color w:val="212121"/>
          <w:sz w:val="21"/>
          <w:szCs w:val="21"/>
        </w:rPr>
        <w:t>Самойловского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204958" w:rsidRDefault="00204958" w:rsidP="002049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4548"/>
        <w:gridCol w:w="4305"/>
      </w:tblGrid>
      <w:tr w:rsidR="00204958" w:rsidTr="002049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b/>
                <w:bCs/>
              </w:rPr>
              <w:t>Место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b/>
                <w:bCs/>
              </w:rPr>
              <w:t>адрес места</w:t>
            </w:r>
          </w:p>
        </w:tc>
      </w:tr>
      <w:tr w:rsidR="00204958" w:rsidTr="002049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 xml:space="preserve">с. Святославка </w:t>
            </w:r>
            <w:proofErr w:type="spellStart"/>
            <w:r>
              <w:rPr>
                <w:color w:val="FF0000"/>
              </w:rPr>
              <w:t>Самойловского</w:t>
            </w:r>
            <w:proofErr w:type="spellEnd"/>
            <w:r>
              <w:rPr>
                <w:color w:val="FF0000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>на юго-запад от окраины села на расстоянии 1км</w:t>
            </w:r>
          </w:p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i/>
                <w:iCs/>
                <w:color w:val="FF0000"/>
              </w:rPr>
              <w:t>(бывшая свалка)</w:t>
            </w:r>
          </w:p>
        </w:tc>
      </w:tr>
      <w:tr w:rsidR="00204958" w:rsidTr="002049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 xml:space="preserve">п. Еланский </w:t>
            </w:r>
            <w:proofErr w:type="spellStart"/>
            <w:r>
              <w:rPr>
                <w:color w:val="FF0000"/>
              </w:rPr>
              <w:t>Самойловского</w:t>
            </w:r>
            <w:proofErr w:type="spellEnd"/>
            <w:r>
              <w:rPr>
                <w:color w:val="FF0000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>в южной части села </w:t>
            </w:r>
            <w:r>
              <w:rPr>
                <w:i/>
                <w:iCs/>
                <w:color w:val="FF0000"/>
              </w:rPr>
              <w:t>(территория вблизи реки Елань)</w:t>
            </w:r>
          </w:p>
        </w:tc>
      </w:tr>
      <w:tr w:rsidR="00204958" w:rsidTr="002049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 xml:space="preserve">п. Тульский </w:t>
            </w:r>
            <w:proofErr w:type="spellStart"/>
            <w:r>
              <w:rPr>
                <w:color w:val="FF0000"/>
              </w:rPr>
              <w:t>Самойловского</w:t>
            </w:r>
            <w:proofErr w:type="spellEnd"/>
            <w:r>
              <w:rPr>
                <w:color w:val="FF0000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>в южной части села </w:t>
            </w:r>
            <w:r>
              <w:rPr>
                <w:i/>
                <w:iCs/>
                <w:color w:val="FF0000"/>
              </w:rPr>
              <w:t>(территория разрушенной фермы)</w:t>
            </w:r>
          </w:p>
        </w:tc>
      </w:tr>
      <w:tr w:rsidR="00204958" w:rsidTr="002049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 xml:space="preserve">п. Передовой </w:t>
            </w:r>
            <w:proofErr w:type="spellStart"/>
            <w:r>
              <w:rPr>
                <w:color w:val="FF0000"/>
              </w:rPr>
              <w:t>Самойловского</w:t>
            </w:r>
            <w:proofErr w:type="spellEnd"/>
            <w:r>
              <w:rPr>
                <w:color w:val="FF0000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>на юго-восток на расстоянии 200 м от окраины села</w:t>
            </w:r>
          </w:p>
        </w:tc>
      </w:tr>
      <w:tr w:rsidR="00204958" w:rsidTr="002049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 xml:space="preserve">с. Новомихайловка </w:t>
            </w:r>
            <w:proofErr w:type="spellStart"/>
            <w:r>
              <w:rPr>
                <w:color w:val="FF0000"/>
              </w:rPr>
              <w:t>Самойловского</w:t>
            </w:r>
            <w:proofErr w:type="spellEnd"/>
            <w:r>
              <w:rPr>
                <w:color w:val="FF0000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>на северо-запад от окраины села на расстоянии 350 м </w:t>
            </w:r>
            <w:r>
              <w:rPr>
                <w:i/>
                <w:iCs/>
                <w:color w:val="FF0000"/>
              </w:rPr>
              <w:t xml:space="preserve">(овраг за </w:t>
            </w:r>
            <w:proofErr w:type="spellStart"/>
            <w:r>
              <w:rPr>
                <w:i/>
                <w:iCs/>
                <w:color w:val="FF0000"/>
              </w:rPr>
              <w:t>мехтоком</w:t>
            </w:r>
            <w:proofErr w:type="spellEnd"/>
            <w:r>
              <w:rPr>
                <w:i/>
                <w:iCs/>
                <w:color w:val="FF0000"/>
              </w:rPr>
              <w:t>)</w:t>
            </w:r>
          </w:p>
        </w:tc>
      </w:tr>
      <w:tr w:rsidR="00204958" w:rsidTr="002049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 xml:space="preserve">п. </w:t>
            </w:r>
            <w:proofErr w:type="spellStart"/>
            <w:r>
              <w:rPr>
                <w:color w:val="FF0000"/>
              </w:rPr>
              <w:t>Самородовка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Самойловского</w:t>
            </w:r>
            <w:proofErr w:type="spellEnd"/>
            <w:r>
              <w:rPr>
                <w:color w:val="FF0000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>на юго-восток на расстоянии 250 м от окраины села</w:t>
            </w:r>
          </w:p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i/>
                <w:iCs/>
                <w:color w:val="FF0000"/>
              </w:rPr>
              <w:t>(яма вдоль автодороги п. </w:t>
            </w:r>
            <w:proofErr w:type="spellStart"/>
            <w:r>
              <w:rPr>
                <w:i/>
                <w:iCs/>
                <w:color w:val="FF0000"/>
              </w:rPr>
              <w:t>Самородовка</w:t>
            </w:r>
            <w:proofErr w:type="spellEnd"/>
            <w:r>
              <w:rPr>
                <w:i/>
                <w:iCs/>
                <w:color w:val="FF0000"/>
              </w:rPr>
              <w:t>-с. </w:t>
            </w:r>
            <w:proofErr w:type="spellStart"/>
            <w:r>
              <w:rPr>
                <w:i/>
                <w:iCs/>
                <w:color w:val="FF0000"/>
              </w:rPr>
              <w:t>Крийнички</w:t>
            </w:r>
            <w:proofErr w:type="spellEnd"/>
            <w:r>
              <w:rPr>
                <w:i/>
                <w:iCs/>
                <w:color w:val="FF0000"/>
              </w:rPr>
              <w:t>)</w:t>
            </w:r>
          </w:p>
        </w:tc>
      </w:tr>
      <w:tr w:rsidR="00204958" w:rsidTr="002049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 xml:space="preserve">п. Красный </w:t>
            </w:r>
            <w:proofErr w:type="spellStart"/>
            <w:r>
              <w:rPr>
                <w:color w:val="FF0000"/>
              </w:rPr>
              <w:t>Самойловского</w:t>
            </w:r>
            <w:proofErr w:type="spellEnd"/>
            <w:r>
              <w:rPr>
                <w:color w:val="FF0000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>в северо-восточной части села </w:t>
            </w:r>
            <w:r>
              <w:rPr>
                <w:i/>
                <w:iCs/>
                <w:color w:val="FF0000"/>
              </w:rPr>
              <w:t>(территория вблизи бывшей мастерской)</w:t>
            </w:r>
          </w:p>
        </w:tc>
      </w:tr>
      <w:tr w:rsidR="00204958" w:rsidTr="002049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 xml:space="preserve">с. </w:t>
            </w:r>
            <w:proofErr w:type="spellStart"/>
            <w:r>
              <w:rPr>
                <w:color w:val="FF0000"/>
              </w:rPr>
              <w:t>Крийнички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Самойловского</w:t>
            </w:r>
            <w:proofErr w:type="spellEnd"/>
            <w:r>
              <w:rPr>
                <w:color w:val="FF0000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color w:val="FF0000"/>
              </w:rPr>
              <w:t>на </w:t>
            </w:r>
            <w:proofErr w:type="spellStart"/>
            <w:r>
              <w:rPr>
                <w:color w:val="FF0000"/>
              </w:rPr>
              <w:t>cеверо</w:t>
            </w:r>
            <w:proofErr w:type="spellEnd"/>
            <w:r>
              <w:rPr>
                <w:color w:val="FF0000"/>
              </w:rPr>
              <w:t>-запад на расстоянии 300 м от окраины села</w:t>
            </w:r>
          </w:p>
          <w:p w:rsidR="00204958" w:rsidRDefault="00204958">
            <w:pPr>
              <w:pStyle w:val="a3"/>
              <w:spacing w:before="0" w:beforeAutospacing="0"/>
              <w:jc w:val="center"/>
            </w:pPr>
            <w:r>
              <w:rPr>
                <w:i/>
                <w:iCs/>
                <w:color w:val="FF0000"/>
              </w:rPr>
              <w:t>(яма вблизи автодороги п. </w:t>
            </w:r>
            <w:proofErr w:type="spellStart"/>
            <w:r>
              <w:rPr>
                <w:i/>
                <w:iCs/>
                <w:color w:val="FF0000"/>
              </w:rPr>
              <w:t>Самородовка</w:t>
            </w:r>
            <w:proofErr w:type="spellEnd"/>
            <w:r>
              <w:rPr>
                <w:i/>
                <w:iCs/>
                <w:color w:val="FF0000"/>
              </w:rPr>
              <w:t>-с. </w:t>
            </w:r>
            <w:proofErr w:type="spellStart"/>
            <w:r>
              <w:rPr>
                <w:i/>
                <w:iCs/>
                <w:color w:val="FF0000"/>
              </w:rPr>
              <w:t>Крийнички</w:t>
            </w:r>
            <w:proofErr w:type="spellEnd"/>
            <w:r>
              <w:rPr>
                <w:i/>
                <w:iCs/>
                <w:color w:val="FF0000"/>
              </w:rPr>
              <w:t>)</w:t>
            </w:r>
          </w:p>
        </w:tc>
      </w:tr>
    </w:tbl>
    <w:p w:rsidR="00204958" w:rsidRDefault="00204958" w:rsidP="002049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53F5D" w:rsidRPr="00204958" w:rsidRDefault="00053F5D" w:rsidP="00204958">
      <w:bookmarkStart w:id="0" w:name="_GoBack"/>
      <w:bookmarkEnd w:id="0"/>
    </w:p>
    <w:sectPr w:rsidR="00053F5D" w:rsidRPr="0020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129"/>
    <w:multiLevelType w:val="multilevel"/>
    <w:tmpl w:val="F49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7479D"/>
    <w:rsid w:val="00204958"/>
    <w:rsid w:val="00225030"/>
    <w:rsid w:val="002404E2"/>
    <w:rsid w:val="00271BCF"/>
    <w:rsid w:val="002A0D18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A537D"/>
    <w:rsid w:val="005E610E"/>
    <w:rsid w:val="00651F72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C3675"/>
    <w:rsid w:val="008D4DF4"/>
    <w:rsid w:val="008F5059"/>
    <w:rsid w:val="0095073C"/>
    <w:rsid w:val="009C4FF6"/>
    <w:rsid w:val="009F554C"/>
    <w:rsid w:val="00A12B05"/>
    <w:rsid w:val="00AE1EF6"/>
    <w:rsid w:val="00B7431F"/>
    <w:rsid w:val="00B95516"/>
    <w:rsid w:val="00BC263B"/>
    <w:rsid w:val="00C02ECA"/>
    <w:rsid w:val="00C03E8B"/>
    <w:rsid w:val="00C34733"/>
    <w:rsid w:val="00C8780C"/>
    <w:rsid w:val="00D71079"/>
    <w:rsid w:val="00D87196"/>
    <w:rsid w:val="00F06670"/>
    <w:rsid w:val="00F2334F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  <w:style w:type="character" w:customStyle="1" w:styleId="ya-share-blocktext">
    <w:name w:val="ya-share-block__text"/>
    <w:basedOn w:val="a0"/>
    <w:rsid w:val="0020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yatslav.ru/documents/order/detail.php?id=1036856" TargetMode="External"/><Relationship Id="rId5" Type="http://schemas.openxmlformats.org/officeDocument/2006/relationships/hyperlink" Target="https://svyatslav.ru/documents/order/detail.php?id=10368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2022-12-01T06:58:00Z</dcterms:created>
  <dcterms:modified xsi:type="dcterms:W3CDTF">2022-12-01T06:58:00Z</dcterms:modified>
</cp:coreProperties>
</file>