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2F" w:rsidRPr="005F7C2F" w:rsidRDefault="005F7C2F" w:rsidP="005F7C2F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F7C2F">
        <w:rPr>
          <w:rFonts w:eastAsia="Times New Roman" w:cs="Times New Roman"/>
          <w:b/>
          <w:bCs/>
          <w:color w:val="1E1E1E"/>
          <w:sz w:val="21"/>
          <w:szCs w:val="21"/>
          <w:lang w:eastAsia="ru-RU"/>
        </w:rPr>
        <w:t>АДМИНИСТРАЦИЯ</w:t>
      </w:r>
    </w:p>
    <w:p w:rsidR="005F7C2F" w:rsidRPr="005F7C2F" w:rsidRDefault="005F7C2F" w:rsidP="005F7C2F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F7C2F">
        <w:rPr>
          <w:rFonts w:eastAsia="Times New Roman" w:cs="Times New Roman"/>
          <w:b/>
          <w:bCs/>
          <w:color w:val="1E1E1E"/>
          <w:sz w:val="21"/>
          <w:szCs w:val="21"/>
          <w:lang w:eastAsia="ru-RU"/>
        </w:rPr>
        <w:t>Святославского муниципального образования</w:t>
      </w:r>
    </w:p>
    <w:p w:rsidR="005F7C2F" w:rsidRPr="005F7C2F" w:rsidRDefault="005F7C2F" w:rsidP="005F7C2F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F7C2F">
        <w:rPr>
          <w:rFonts w:eastAsia="Times New Roman" w:cs="Times New Roman"/>
          <w:b/>
          <w:bCs/>
          <w:color w:val="1E1E1E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5F7C2F" w:rsidRPr="005F7C2F" w:rsidRDefault="005F7C2F" w:rsidP="005F7C2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F7C2F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5F7C2F" w:rsidRPr="005F7C2F" w:rsidRDefault="005F7C2F" w:rsidP="005F7C2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F7C2F">
        <w:rPr>
          <w:rFonts w:eastAsia="Times New Roman" w:cs="Times New Roman"/>
          <w:color w:val="212121"/>
          <w:sz w:val="21"/>
          <w:szCs w:val="21"/>
          <w:lang w:eastAsia="ru-RU"/>
        </w:rPr>
        <w:t>ПОСТАНОВЛЕНИЕ №22</w:t>
      </w:r>
    </w:p>
    <w:p w:rsidR="005F7C2F" w:rsidRPr="005F7C2F" w:rsidRDefault="005F7C2F" w:rsidP="005F7C2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F7C2F">
        <w:rPr>
          <w:rFonts w:eastAsia="Times New Roman" w:cs="Times New Roman"/>
          <w:color w:val="212121"/>
          <w:sz w:val="21"/>
          <w:szCs w:val="21"/>
          <w:lang w:eastAsia="ru-RU"/>
        </w:rPr>
        <w:t>от 08 апреля 2015 г..                                                          с.Святославка</w:t>
      </w:r>
    </w:p>
    <w:p w:rsidR="005F7C2F" w:rsidRPr="005F7C2F" w:rsidRDefault="005F7C2F" w:rsidP="005F7C2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F7C2F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 администрации Святославского муниципального образования Самойловского муниципального района Саратовской области</w:t>
      </w:r>
    </w:p>
    <w:p w:rsidR="005F7C2F" w:rsidRPr="005F7C2F" w:rsidRDefault="005F7C2F" w:rsidP="005F7C2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F7C2F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со статьей 35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Постановление Правительства РФ от 20 сентября 2014 г. №963 "Об осуществлении банковского сопровождения контрактов" администрация Святославского  муниципального образования Самойловского муниципального района Саратовской области</w:t>
      </w:r>
      <w:r w:rsidRPr="005F7C2F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F7C2F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</w:p>
    <w:p w:rsidR="005F7C2F" w:rsidRPr="005F7C2F" w:rsidRDefault="005F7C2F" w:rsidP="005F7C2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F7C2F">
        <w:rPr>
          <w:rFonts w:eastAsia="Times New Roman" w:cs="Times New Roman"/>
          <w:color w:val="212121"/>
          <w:sz w:val="21"/>
          <w:szCs w:val="21"/>
          <w:lang w:eastAsia="ru-RU"/>
        </w:rPr>
        <w:t>1. Установить, что при осуществлении органами местного самоуправления Святославского муниципального образования закупок для обеспечения муниципальных нужд включать в контракт в соответствии с </w:t>
      </w:r>
      <w:hyperlink r:id="rId4" w:history="1">
        <w:r w:rsidRPr="005F7C2F">
          <w:rPr>
            <w:rFonts w:eastAsia="Times New Roman" w:cs="Times New Roman"/>
            <w:color w:val="0000FF"/>
            <w:sz w:val="21"/>
            <w:szCs w:val="21"/>
            <w:u w:val="single"/>
            <w:lang w:eastAsia="ru-RU"/>
          </w:rPr>
          <w:t>частью 26 статьи 34</w:t>
        </w:r>
      </w:hyperlink>
      <w:r w:rsidRPr="005F7C2F">
        <w:rPr>
          <w:rFonts w:eastAsia="Times New Roman" w:cs="Times New Roman"/>
          <w:color w:val="212121"/>
          <w:sz w:val="21"/>
          <w:szCs w:val="21"/>
          <w:lang w:eastAsia="ru-RU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нужд", если начальная (максимальная) цена такого контракта (цена контракта с единственным поставщиком (подрядчиком, исполнителем) составляет:</w:t>
      </w:r>
    </w:p>
    <w:p w:rsidR="005F7C2F" w:rsidRPr="005F7C2F" w:rsidRDefault="005F7C2F" w:rsidP="005F7C2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F7C2F">
        <w:rPr>
          <w:rFonts w:eastAsia="Times New Roman" w:cs="Times New Roman"/>
          <w:color w:val="212121"/>
          <w:sz w:val="21"/>
          <w:szCs w:val="21"/>
          <w:lang w:eastAsia="ru-RU"/>
        </w:rPr>
        <w:t>- не менее 200 млн. руб. - условие о банковском сопровождении контракта, заключающееся в проведении банком, привлеченным поставщиком или заказчиком, мониторинга расчетов в рамках исполнения контракта;</w:t>
      </w:r>
    </w:p>
    <w:p w:rsidR="005F7C2F" w:rsidRPr="005F7C2F" w:rsidRDefault="005F7C2F" w:rsidP="005F7C2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F7C2F">
        <w:rPr>
          <w:rFonts w:eastAsia="Times New Roman" w:cs="Times New Roman"/>
          <w:color w:val="212121"/>
          <w:sz w:val="21"/>
          <w:szCs w:val="21"/>
          <w:lang w:eastAsia="ru-RU"/>
        </w:rPr>
        <w:t>- не менее 5 млрд. руб. - условие, предусматривающее привлечение поставщиком или заказчиком банка в рамках расширенного банковского сопровождения.</w:t>
      </w:r>
    </w:p>
    <w:p w:rsidR="005F7C2F" w:rsidRPr="005F7C2F" w:rsidRDefault="005F7C2F" w:rsidP="005F7C2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F7C2F">
        <w:rPr>
          <w:rFonts w:eastAsia="Times New Roman" w:cs="Times New Roman"/>
          <w:color w:val="212121"/>
          <w:sz w:val="21"/>
          <w:szCs w:val="21"/>
          <w:lang w:eastAsia="ru-RU"/>
        </w:rPr>
        <w:t>2. Признать утратившим силу постановление администрации Святославского муниципального образования от 02.10.2014 г. №50 «Об определении случаев осуществления банковского сопровождения контрактов, предметов которых являются поставки товаров, выполнение работ, оказание услуг для муниципальных нужд администрации Святославского муниципального образования Самойловского муниципального района Саратовской области».</w:t>
      </w:r>
    </w:p>
    <w:p w:rsidR="005F7C2F" w:rsidRPr="005F7C2F" w:rsidRDefault="005F7C2F" w:rsidP="005F7C2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F7C2F">
        <w:rPr>
          <w:rFonts w:eastAsia="Times New Roman" w:cs="Times New Roman"/>
          <w:color w:val="1E1E1E"/>
          <w:sz w:val="21"/>
          <w:szCs w:val="21"/>
          <w:lang w:eastAsia="ru-RU"/>
        </w:rPr>
        <w:t>3.  Настоящее решение обнародовать в специальных местах обнародования и разместить на официальном сайте в сети Интернет.</w:t>
      </w:r>
    </w:p>
    <w:p w:rsidR="005F7C2F" w:rsidRPr="005F7C2F" w:rsidRDefault="005F7C2F" w:rsidP="005F7C2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F7C2F">
        <w:rPr>
          <w:rFonts w:eastAsia="Times New Roman" w:cs="Times New Roman"/>
          <w:color w:val="1E1E1E"/>
          <w:sz w:val="21"/>
          <w:szCs w:val="21"/>
          <w:lang w:eastAsia="ru-RU"/>
        </w:rPr>
        <w:t>       4. Настоящее постановление вступает в силу со дня принятия и распространяется на правоотношения с 15 октября 2014 года.</w:t>
      </w:r>
    </w:p>
    <w:p w:rsidR="005F7C2F" w:rsidRPr="005F7C2F" w:rsidRDefault="005F7C2F" w:rsidP="005F7C2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F7C2F">
        <w:rPr>
          <w:rFonts w:eastAsia="Times New Roman" w:cs="Times New Roman"/>
          <w:b/>
          <w:bCs/>
          <w:color w:val="1E1E1E"/>
          <w:sz w:val="21"/>
          <w:szCs w:val="21"/>
          <w:lang w:eastAsia="ru-RU"/>
        </w:rPr>
        <w:t>Глава администрации Святославского</w:t>
      </w:r>
    </w:p>
    <w:p w:rsidR="005F7C2F" w:rsidRPr="005F7C2F" w:rsidRDefault="005F7C2F" w:rsidP="005F7C2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F7C2F">
        <w:rPr>
          <w:rFonts w:eastAsia="Times New Roman" w:cs="Times New Roman"/>
          <w:b/>
          <w:bCs/>
          <w:color w:val="1E1E1E"/>
          <w:sz w:val="21"/>
          <w:szCs w:val="21"/>
          <w:lang w:eastAsia="ru-RU"/>
        </w:rPr>
        <w:t>муниципального образования                                       А.М.Бескровный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7D"/>
    <w:rsid w:val="003E0016"/>
    <w:rsid w:val="0059647D"/>
    <w:rsid w:val="005F7C2F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F2743-4218-4A03-A42D-CC67B1B8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C2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7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6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253464.34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2247</Characters>
  <Application>Microsoft Office Word</Application>
  <DocSecurity>0</DocSecurity>
  <Lines>18</Lines>
  <Paragraphs>5</Paragraphs>
  <ScaleCrop>false</ScaleCrop>
  <Company>diakov.net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2022-12-22T01:55:00Z</dcterms:created>
  <dcterms:modified xsi:type="dcterms:W3CDTF">2022-12-22T01:56:00Z</dcterms:modified>
</cp:coreProperties>
</file>