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83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3BA86FF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3E7664">
        <w:rPr>
          <w:rFonts w:ascii="Times New Roman" w:hAnsi="Times New Roman" w:cs="Times New Roman"/>
          <w:sz w:val="26"/>
          <w:szCs w:val="26"/>
        </w:rPr>
        <w:t>60,3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E7664" w:rsidRPr="003E7664">
        <w:rPr>
          <w:rFonts w:ascii="Times New Roman" w:hAnsi="Times New Roman" w:cs="Times New Roman"/>
          <w:sz w:val="26"/>
          <w:szCs w:val="26"/>
        </w:rPr>
        <w:t>64:31:140102:92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 w:rsidRPr="00EC6167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д Елизаветино, ул Елизаветинская, д </w:t>
      </w:r>
      <w:r w:rsidR="003E7664">
        <w:rPr>
          <w:rFonts w:ascii="Times New Roman" w:hAnsi="Times New Roman" w:cs="Times New Roman"/>
          <w:sz w:val="26"/>
          <w:szCs w:val="26"/>
        </w:rPr>
        <w:t>9</w:t>
      </w:r>
      <w:r w:rsidR="00EC6167" w:rsidRPr="00EC6167">
        <w:rPr>
          <w:rFonts w:ascii="Times New Roman" w:hAnsi="Times New Roman" w:cs="Times New Roman"/>
          <w:sz w:val="26"/>
          <w:szCs w:val="26"/>
        </w:rPr>
        <w:t>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3E7664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E7664">
        <w:rPr>
          <w:rFonts w:ascii="Times New Roman" w:hAnsi="Times New Roman" w:cs="Times New Roman"/>
          <w:sz w:val="26"/>
          <w:szCs w:val="26"/>
        </w:rPr>
        <w:t>Негодяева Таисия Дмитриевна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E7664">
        <w:rPr>
          <w:rFonts w:ascii="Times New Roman" w:hAnsi="Times New Roman" w:cs="Times New Roman"/>
          <w:sz w:val="26"/>
          <w:szCs w:val="26"/>
        </w:rPr>
        <w:t>09.04.1926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E7664">
        <w:rPr>
          <w:rFonts w:ascii="Times New Roman" w:hAnsi="Times New Roman" w:cs="Times New Roman"/>
          <w:sz w:val="26"/>
          <w:szCs w:val="26"/>
        </w:rPr>
        <w:t>6301 702838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>Самойловск</w:t>
      </w:r>
      <w:r w:rsidR="003E7664">
        <w:rPr>
          <w:rFonts w:ascii="Times New Roman" w:hAnsi="Times New Roman" w:cs="Times New Roman"/>
          <w:sz w:val="26"/>
          <w:szCs w:val="26"/>
        </w:rPr>
        <w:t>и</w:t>
      </w:r>
      <w:r w:rsidR="00EC6167">
        <w:rPr>
          <w:rFonts w:ascii="Times New Roman" w:hAnsi="Times New Roman" w:cs="Times New Roman"/>
          <w:sz w:val="26"/>
          <w:szCs w:val="26"/>
        </w:rPr>
        <w:t xml:space="preserve">м </w:t>
      </w:r>
      <w:r w:rsidR="003E7664">
        <w:rPr>
          <w:rFonts w:ascii="Times New Roman" w:hAnsi="Times New Roman" w:cs="Times New Roman"/>
          <w:sz w:val="26"/>
          <w:szCs w:val="26"/>
        </w:rPr>
        <w:t>РОВД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 w:rsidR="003E7664">
        <w:rPr>
          <w:rFonts w:ascii="Times New Roman" w:hAnsi="Times New Roman" w:cs="Times New Roman"/>
          <w:sz w:val="26"/>
          <w:szCs w:val="26"/>
        </w:rPr>
        <w:t>24.12.2001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E7664">
        <w:rPr>
          <w:rFonts w:ascii="Times New Roman" w:hAnsi="Times New Roman" w:cs="Times New Roman"/>
          <w:sz w:val="26"/>
          <w:szCs w:val="26"/>
        </w:rPr>
        <w:t>09348253994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EC6167" w:rsidRPr="00EC6167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д Елизаветино, ул Елизаветинская, д </w:t>
      </w:r>
      <w:r w:rsidR="003E7664">
        <w:rPr>
          <w:rFonts w:ascii="Times New Roman" w:hAnsi="Times New Roman" w:cs="Times New Roman"/>
          <w:sz w:val="26"/>
          <w:szCs w:val="26"/>
        </w:rPr>
        <w:t>9</w:t>
      </w:r>
      <w:r w:rsidR="00EC6167" w:rsidRPr="00EC6167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D2AC5C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E7664" w:rsidRPr="003E7664">
        <w:rPr>
          <w:rFonts w:ascii="Times New Roman" w:hAnsi="Times New Roman" w:cs="Times New Roman"/>
          <w:sz w:val="26"/>
          <w:szCs w:val="26"/>
        </w:rPr>
        <w:t>Негодяев</w:t>
      </w:r>
      <w:r w:rsidR="003E7664">
        <w:rPr>
          <w:rFonts w:ascii="Times New Roman" w:hAnsi="Times New Roman" w:cs="Times New Roman"/>
          <w:sz w:val="26"/>
          <w:szCs w:val="26"/>
        </w:rPr>
        <w:t>ой</w:t>
      </w:r>
      <w:r w:rsidR="003E7664" w:rsidRPr="003E7664">
        <w:rPr>
          <w:rFonts w:ascii="Times New Roman" w:hAnsi="Times New Roman" w:cs="Times New Roman"/>
          <w:sz w:val="26"/>
          <w:szCs w:val="26"/>
        </w:rPr>
        <w:t xml:space="preserve"> Таиси</w:t>
      </w:r>
      <w:r w:rsidR="003E7664">
        <w:rPr>
          <w:rFonts w:ascii="Times New Roman" w:hAnsi="Times New Roman" w:cs="Times New Roman"/>
          <w:sz w:val="26"/>
          <w:szCs w:val="26"/>
        </w:rPr>
        <w:t>и</w:t>
      </w:r>
      <w:r w:rsidR="003E7664" w:rsidRPr="003E7664">
        <w:rPr>
          <w:rFonts w:ascii="Times New Roman" w:hAnsi="Times New Roman" w:cs="Times New Roman"/>
          <w:sz w:val="26"/>
          <w:szCs w:val="26"/>
        </w:rPr>
        <w:t xml:space="preserve"> Дмитриевн</w:t>
      </w:r>
      <w:r w:rsidR="003E7664">
        <w:rPr>
          <w:rFonts w:ascii="Times New Roman" w:hAnsi="Times New Roman" w:cs="Times New Roman"/>
          <w:sz w:val="26"/>
          <w:szCs w:val="26"/>
        </w:rPr>
        <w:t>ы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EC6167">
        <w:rPr>
          <w:rFonts w:ascii="Times New Roman" w:hAnsi="Times New Roman" w:cs="Times New Roman"/>
          <w:sz w:val="26"/>
          <w:szCs w:val="26"/>
        </w:rPr>
        <w:t>17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EC6167">
        <w:rPr>
          <w:rFonts w:ascii="Times New Roman" w:hAnsi="Times New Roman" w:cs="Times New Roman"/>
          <w:sz w:val="26"/>
          <w:szCs w:val="26"/>
        </w:rPr>
        <w:t>8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EC6167">
        <w:rPr>
          <w:rFonts w:ascii="Times New Roman" w:hAnsi="Times New Roman" w:cs="Times New Roman"/>
          <w:sz w:val="26"/>
          <w:szCs w:val="26"/>
        </w:rPr>
        <w:t>11</w:t>
      </w:r>
      <w:r w:rsidR="003E7664">
        <w:rPr>
          <w:rFonts w:ascii="Times New Roman" w:hAnsi="Times New Roman" w:cs="Times New Roman"/>
          <w:sz w:val="26"/>
          <w:szCs w:val="26"/>
        </w:rPr>
        <w:t>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61EE9A5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26A5EC6C" w:rsidR="00672D00" w:rsidRPr="00AE3DA1" w:rsidRDefault="00785934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7278ECFA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785934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3E7664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5934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167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55</cp:revision>
  <cp:lastPrinted>2022-08-02T05:17:00Z</cp:lastPrinted>
  <dcterms:created xsi:type="dcterms:W3CDTF">2021-11-11T06:00:00Z</dcterms:created>
  <dcterms:modified xsi:type="dcterms:W3CDTF">2023-01-24T12:11:00Z</dcterms:modified>
</cp:coreProperties>
</file>