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FBC" w:rsidRPr="00DB37CA" w:rsidRDefault="00600C79" w:rsidP="006D1FBC">
      <w:pPr>
        <w:pStyle w:val="1"/>
        <w:tabs>
          <w:tab w:val="left" w:pos="80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7pt;margin-top:-21.05pt;width:53.25pt;height:65.2pt;z-index:251657728" o:allowincell="f">
            <v:imagedata r:id="rId8" o:title=""/>
          </v:shape>
          <o:OLEObject Type="Embed" ProgID="PBrush" ShapeID="_x0000_s1026" DrawAspect="Content" ObjectID="_1741103646" r:id="rId9"/>
        </w:pict>
      </w:r>
    </w:p>
    <w:p w:rsidR="006D1FBC" w:rsidRPr="00DB37CA" w:rsidRDefault="006D1FBC" w:rsidP="006D1FBC">
      <w:pPr>
        <w:pStyle w:val="1"/>
        <w:tabs>
          <w:tab w:val="left" w:pos="8080"/>
        </w:tabs>
        <w:jc w:val="right"/>
        <w:rPr>
          <w:sz w:val="28"/>
          <w:szCs w:val="28"/>
        </w:rPr>
      </w:pPr>
    </w:p>
    <w:p w:rsidR="006D1FBC" w:rsidRPr="00DB37CA" w:rsidRDefault="006D1FBC" w:rsidP="006D1FBC">
      <w:pPr>
        <w:pStyle w:val="1"/>
        <w:tabs>
          <w:tab w:val="left" w:pos="8080"/>
        </w:tabs>
        <w:jc w:val="right"/>
        <w:rPr>
          <w:sz w:val="28"/>
          <w:szCs w:val="28"/>
        </w:rPr>
      </w:pPr>
    </w:p>
    <w:p w:rsidR="00FA110C" w:rsidRPr="00371A72" w:rsidRDefault="00FA110C" w:rsidP="00FA110C">
      <w:pPr>
        <w:pStyle w:val="1"/>
        <w:tabs>
          <w:tab w:val="left" w:pos="8080"/>
        </w:tabs>
        <w:ind w:left="720"/>
        <w:jc w:val="center"/>
        <w:rPr>
          <w:b/>
          <w:sz w:val="32"/>
          <w:szCs w:val="32"/>
        </w:rPr>
      </w:pPr>
      <w:r w:rsidRPr="00371A72">
        <w:rPr>
          <w:b/>
          <w:sz w:val="32"/>
          <w:szCs w:val="32"/>
        </w:rPr>
        <w:t xml:space="preserve">МУНИЦИПАЛЬНОЕ СОБРАНИЕ </w:t>
      </w:r>
    </w:p>
    <w:p w:rsidR="00FA110C" w:rsidRPr="00371A72" w:rsidRDefault="00FA110C" w:rsidP="00FA110C">
      <w:pPr>
        <w:pStyle w:val="1"/>
        <w:tabs>
          <w:tab w:val="left" w:pos="8080"/>
        </w:tabs>
        <w:jc w:val="center"/>
        <w:rPr>
          <w:b/>
          <w:sz w:val="32"/>
          <w:szCs w:val="32"/>
        </w:rPr>
      </w:pPr>
      <w:r w:rsidRPr="00371A72">
        <w:rPr>
          <w:b/>
          <w:sz w:val="32"/>
          <w:szCs w:val="32"/>
        </w:rPr>
        <w:t xml:space="preserve">Самойловского муниципального района Саратовской области </w:t>
      </w:r>
    </w:p>
    <w:p w:rsidR="00FA110C" w:rsidRPr="00A666CE" w:rsidRDefault="00FA110C" w:rsidP="00FA110C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2"/>
          <w:szCs w:val="2"/>
        </w:rPr>
      </w:pPr>
    </w:p>
    <w:p w:rsidR="00FA110C" w:rsidRPr="00DE5534" w:rsidRDefault="00FA110C" w:rsidP="00FA110C">
      <w:pPr>
        <w:pStyle w:val="1"/>
        <w:pBdr>
          <w:top w:val="single" w:sz="6" w:space="1" w:color="auto"/>
        </w:pBdr>
        <w:tabs>
          <w:tab w:val="left" w:pos="8080"/>
        </w:tabs>
        <w:rPr>
          <w:sz w:val="2"/>
          <w:szCs w:val="2"/>
        </w:rPr>
      </w:pPr>
    </w:p>
    <w:p w:rsidR="00FA110C" w:rsidRDefault="00A6663A" w:rsidP="00FA110C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  <w:r w:rsidR="00FA110C" w:rsidRPr="009178D3">
        <w:rPr>
          <w:b/>
          <w:sz w:val="32"/>
          <w:szCs w:val="32"/>
        </w:rPr>
        <w:t xml:space="preserve"> РЕШЕНИ</w:t>
      </w:r>
      <w:r>
        <w:rPr>
          <w:b/>
          <w:sz w:val="32"/>
          <w:szCs w:val="32"/>
        </w:rPr>
        <w:t>Я</w:t>
      </w:r>
    </w:p>
    <w:p w:rsidR="006D1FBC" w:rsidRPr="00DB37CA" w:rsidRDefault="006D1FBC" w:rsidP="006D1FBC">
      <w:pPr>
        <w:rPr>
          <w:b/>
          <w:bCs/>
          <w:sz w:val="28"/>
          <w:szCs w:val="28"/>
        </w:rPr>
      </w:pPr>
    </w:p>
    <w:tbl>
      <w:tblPr>
        <w:tblW w:w="94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50"/>
        <w:gridCol w:w="160"/>
        <w:gridCol w:w="3068"/>
      </w:tblGrid>
      <w:tr w:rsidR="00FA110C" w:rsidRPr="00FA110C" w:rsidTr="00FA110C">
        <w:trPr>
          <w:trHeight w:val="1874"/>
        </w:trPr>
        <w:tc>
          <w:tcPr>
            <w:tcW w:w="6257" w:type="dxa"/>
          </w:tcPr>
          <w:p w:rsidR="00FA110C" w:rsidRDefault="00120315" w:rsidP="00FA110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</w:p>
          <w:p w:rsidR="00FA110C" w:rsidRPr="00FA110C" w:rsidRDefault="00FA110C" w:rsidP="00A6663A">
            <w:pPr>
              <w:rPr>
                <w:b/>
                <w:bCs/>
                <w:sz w:val="28"/>
                <w:szCs w:val="28"/>
              </w:rPr>
            </w:pPr>
            <w:bookmarkStart w:id="0" w:name="_Hlk73345518"/>
            <w:r w:rsidRPr="00FA110C">
              <w:rPr>
                <w:b/>
                <w:bCs/>
                <w:sz w:val="28"/>
                <w:szCs w:val="28"/>
              </w:rPr>
              <w:t xml:space="preserve">Об утверждении отчета о результатах </w:t>
            </w:r>
            <w:r w:rsidR="00120315">
              <w:rPr>
                <w:b/>
                <w:bCs/>
                <w:sz w:val="28"/>
                <w:szCs w:val="28"/>
              </w:rPr>
              <w:t>п</w:t>
            </w:r>
            <w:r w:rsidRPr="00FA110C">
              <w:rPr>
                <w:b/>
                <w:bCs/>
                <w:sz w:val="28"/>
                <w:szCs w:val="28"/>
              </w:rPr>
              <w:t>риватизации муниципального имущества за 202</w:t>
            </w:r>
            <w:r w:rsidR="00A6663A">
              <w:rPr>
                <w:b/>
                <w:bCs/>
                <w:sz w:val="28"/>
                <w:szCs w:val="28"/>
              </w:rPr>
              <w:t>2</w:t>
            </w:r>
            <w:r w:rsidRPr="00FA110C">
              <w:rPr>
                <w:b/>
                <w:bCs/>
                <w:sz w:val="28"/>
                <w:szCs w:val="28"/>
              </w:rPr>
              <w:t xml:space="preserve"> г.</w:t>
            </w:r>
            <w:bookmarkEnd w:id="0"/>
          </w:p>
        </w:tc>
        <w:tc>
          <w:tcPr>
            <w:tcW w:w="150" w:type="dxa"/>
          </w:tcPr>
          <w:p w:rsidR="00FA110C" w:rsidRPr="00FA110C" w:rsidRDefault="00FA110C" w:rsidP="00FA110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1" w:type="dxa"/>
          </w:tcPr>
          <w:p w:rsidR="00FA110C" w:rsidRDefault="00FA110C" w:rsidP="00FA110C">
            <w:pPr>
              <w:rPr>
                <w:b/>
                <w:bCs/>
                <w:sz w:val="28"/>
                <w:szCs w:val="28"/>
              </w:rPr>
            </w:pPr>
            <w:r w:rsidRPr="00FA110C">
              <w:rPr>
                <w:b/>
                <w:bCs/>
                <w:sz w:val="28"/>
                <w:szCs w:val="28"/>
              </w:rPr>
              <w:t xml:space="preserve">р.п. Самойловка </w:t>
            </w:r>
          </w:p>
          <w:p w:rsidR="00A41829" w:rsidRDefault="00A41829" w:rsidP="00FA110C">
            <w:pPr>
              <w:rPr>
                <w:b/>
                <w:bCs/>
                <w:sz w:val="28"/>
                <w:szCs w:val="28"/>
              </w:rPr>
            </w:pPr>
          </w:p>
          <w:p w:rsidR="00A41829" w:rsidRPr="00FA110C" w:rsidRDefault="00A41829" w:rsidP="00FA110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D1FBC" w:rsidRPr="00DB37CA" w:rsidRDefault="006D1FBC" w:rsidP="006D1FBC">
      <w:pPr>
        <w:rPr>
          <w:b/>
          <w:bCs/>
          <w:sz w:val="28"/>
          <w:szCs w:val="28"/>
        </w:rPr>
      </w:pPr>
    </w:p>
    <w:p w:rsidR="00D61685" w:rsidRPr="00F87722" w:rsidRDefault="00DB37CA" w:rsidP="006D1FBC">
      <w:pPr>
        <w:tabs>
          <w:tab w:val="left" w:pos="1134"/>
        </w:tabs>
        <w:ind w:right="-1"/>
        <w:jc w:val="both"/>
      </w:pPr>
      <w:r>
        <w:rPr>
          <w:sz w:val="28"/>
          <w:szCs w:val="28"/>
        </w:rPr>
        <w:tab/>
      </w:r>
      <w:bookmarkStart w:id="1" w:name="_Hlk73345425"/>
      <w:r w:rsidR="00A47FC0" w:rsidRPr="00F87722">
        <w:t xml:space="preserve">В соответствии с требованиями Федерального закона от 21.12.2001 №178-ФЗ «О приватизации государственного и муниципального имущества», </w:t>
      </w:r>
      <w:r w:rsidR="006D1FBC" w:rsidRPr="00F87722">
        <w:t xml:space="preserve">решением </w:t>
      </w:r>
      <w:r w:rsidR="00FA110C" w:rsidRPr="00F87722">
        <w:t xml:space="preserve">муниципального Собрания </w:t>
      </w:r>
      <w:r w:rsidR="006D1FBC" w:rsidRPr="00F87722">
        <w:t xml:space="preserve">Самойловского муниципального района Саратовской области от </w:t>
      </w:r>
      <w:r w:rsidR="00302274" w:rsidRPr="00F87722">
        <w:t>2</w:t>
      </w:r>
      <w:r w:rsidR="008C2A85">
        <w:t>5</w:t>
      </w:r>
      <w:r w:rsidR="006D1FBC" w:rsidRPr="00F87722">
        <w:t>.</w:t>
      </w:r>
      <w:r w:rsidR="00FA110C" w:rsidRPr="00F87722">
        <w:t>10</w:t>
      </w:r>
      <w:r w:rsidR="006D1FBC" w:rsidRPr="00F87722">
        <w:t>.20</w:t>
      </w:r>
      <w:r w:rsidR="008C2A85">
        <w:t>21</w:t>
      </w:r>
      <w:r w:rsidR="006D1FBC" w:rsidRPr="00F87722">
        <w:t>г. №</w:t>
      </w:r>
      <w:r w:rsidR="008C2A85">
        <w:t>440</w:t>
      </w:r>
      <w:r w:rsidR="006D1FBC" w:rsidRPr="00F87722">
        <w:t xml:space="preserve">«Об утверждении </w:t>
      </w:r>
      <w:r w:rsidR="00FA110C" w:rsidRPr="00F87722">
        <w:t xml:space="preserve">Прогнозного плана (Программы) приватизации муниципального имущества </w:t>
      </w:r>
      <w:r w:rsidR="006D1FBC" w:rsidRPr="00F87722">
        <w:t>Самойловского муниципального района Саратовской области</w:t>
      </w:r>
      <w:r w:rsidR="00FA110C" w:rsidRPr="00F87722">
        <w:t xml:space="preserve"> на 202</w:t>
      </w:r>
      <w:r w:rsidR="008C2A85">
        <w:t>2</w:t>
      </w:r>
      <w:r w:rsidR="00FA110C" w:rsidRPr="00F87722">
        <w:t>год</w:t>
      </w:r>
      <w:r w:rsidR="006D1FBC" w:rsidRPr="00F87722">
        <w:t>»</w:t>
      </w:r>
      <w:bookmarkEnd w:id="1"/>
      <w:r w:rsidR="006D1FBC" w:rsidRPr="00F87722">
        <w:t xml:space="preserve">, </w:t>
      </w:r>
      <w:r w:rsidR="00FA110C" w:rsidRPr="00F87722">
        <w:t>Муниципальное Собрание Самойловского муниципального района</w:t>
      </w:r>
    </w:p>
    <w:p w:rsidR="00D61685" w:rsidRPr="00F87722" w:rsidRDefault="00D61685" w:rsidP="006D1FBC">
      <w:pPr>
        <w:pStyle w:val="ConsNormal"/>
        <w:widowControl/>
        <w:ind w:right="0" w:firstLine="540"/>
        <w:rPr>
          <w:rFonts w:ascii="Times New Roman" w:hAnsi="Times New Roman" w:cs="Times New Roman"/>
          <w:b/>
          <w:sz w:val="24"/>
          <w:szCs w:val="24"/>
        </w:rPr>
      </w:pPr>
      <w:r w:rsidRPr="00F87722">
        <w:rPr>
          <w:rFonts w:ascii="Times New Roman" w:hAnsi="Times New Roman" w:cs="Times New Roman"/>
          <w:b/>
          <w:sz w:val="24"/>
          <w:szCs w:val="24"/>
        </w:rPr>
        <w:t>Р</w:t>
      </w:r>
      <w:r w:rsidR="006D1FBC" w:rsidRPr="00F87722">
        <w:rPr>
          <w:rFonts w:ascii="Times New Roman" w:hAnsi="Times New Roman" w:cs="Times New Roman"/>
          <w:b/>
          <w:sz w:val="24"/>
          <w:szCs w:val="24"/>
        </w:rPr>
        <w:t>ЕШИЛ</w:t>
      </w:r>
      <w:r w:rsidR="00633053" w:rsidRPr="00F87722">
        <w:rPr>
          <w:rFonts w:ascii="Times New Roman" w:hAnsi="Times New Roman" w:cs="Times New Roman"/>
          <w:b/>
          <w:sz w:val="24"/>
          <w:szCs w:val="24"/>
        </w:rPr>
        <w:t>О</w:t>
      </w:r>
      <w:r w:rsidRPr="00F87722">
        <w:rPr>
          <w:rFonts w:ascii="Times New Roman" w:hAnsi="Times New Roman" w:cs="Times New Roman"/>
          <w:b/>
          <w:sz w:val="24"/>
          <w:szCs w:val="24"/>
        </w:rPr>
        <w:t>:</w:t>
      </w:r>
    </w:p>
    <w:p w:rsidR="00F2531E" w:rsidRPr="00F87722" w:rsidRDefault="00633053" w:rsidP="0063305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722">
        <w:rPr>
          <w:rFonts w:ascii="Times New Roman" w:hAnsi="Times New Roman" w:cs="Times New Roman"/>
          <w:sz w:val="24"/>
          <w:szCs w:val="24"/>
        </w:rPr>
        <w:t xml:space="preserve">1. </w:t>
      </w:r>
      <w:r w:rsidR="0002488C" w:rsidRPr="00F87722">
        <w:rPr>
          <w:rFonts w:ascii="Times New Roman" w:hAnsi="Times New Roman" w:cs="Times New Roman"/>
          <w:sz w:val="24"/>
          <w:szCs w:val="24"/>
        </w:rPr>
        <w:t xml:space="preserve">Утвердить отчет о результатах приватизации </w:t>
      </w:r>
      <w:r w:rsidR="00F2531E" w:rsidRPr="00F8772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="006D1FBC" w:rsidRPr="00F87722">
        <w:rPr>
          <w:rFonts w:ascii="Times New Roman" w:hAnsi="Times New Roman" w:cs="Times New Roman"/>
          <w:sz w:val="24"/>
          <w:szCs w:val="24"/>
        </w:rPr>
        <w:t xml:space="preserve">Самойловского муниципального района Саратовской области </w:t>
      </w:r>
      <w:r w:rsidR="0002488C" w:rsidRPr="00F87722">
        <w:rPr>
          <w:rFonts w:ascii="Times New Roman" w:hAnsi="Times New Roman" w:cs="Times New Roman"/>
          <w:sz w:val="24"/>
          <w:szCs w:val="24"/>
        </w:rPr>
        <w:t>за</w:t>
      </w:r>
      <w:r w:rsidR="003669B3" w:rsidRPr="00F87722">
        <w:rPr>
          <w:rFonts w:ascii="Times New Roman" w:hAnsi="Times New Roman" w:cs="Times New Roman"/>
          <w:sz w:val="24"/>
          <w:szCs w:val="24"/>
        </w:rPr>
        <w:t xml:space="preserve"> 202</w:t>
      </w:r>
      <w:r w:rsidR="008C2A85">
        <w:rPr>
          <w:rFonts w:ascii="Times New Roman" w:hAnsi="Times New Roman" w:cs="Times New Roman"/>
          <w:sz w:val="24"/>
          <w:szCs w:val="24"/>
        </w:rPr>
        <w:t>2</w:t>
      </w:r>
      <w:r w:rsidR="003669B3" w:rsidRPr="00F87722">
        <w:rPr>
          <w:rFonts w:ascii="Times New Roman" w:hAnsi="Times New Roman" w:cs="Times New Roman"/>
          <w:sz w:val="24"/>
          <w:szCs w:val="24"/>
        </w:rPr>
        <w:t xml:space="preserve"> </w:t>
      </w:r>
      <w:r w:rsidR="00F2531E" w:rsidRPr="00F87722">
        <w:rPr>
          <w:rFonts w:ascii="Times New Roman" w:hAnsi="Times New Roman" w:cs="Times New Roman"/>
          <w:sz w:val="24"/>
          <w:szCs w:val="24"/>
        </w:rPr>
        <w:t>год согласно приложению</w:t>
      </w:r>
      <w:r w:rsidR="006D1FBC" w:rsidRPr="00F87722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F2531E" w:rsidRPr="00F87722">
        <w:rPr>
          <w:rFonts w:ascii="Times New Roman" w:hAnsi="Times New Roman" w:cs="Times New Roman"/>
          <w:sz w:val="24"/>
          <w:szCs w:val="24"/>
        </w:rPr>
        <w:t>.</w:t>
      </w:r>
    </w:p>
    <w:p w:rsidR="00F2531E" w:rsidRPr="00F87722" w:rsidRDefault="00633053" w:rsidP="0063305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2. </w:t>
      </w:r>
      <w:r w:rsidR="00BB766F"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Настоящее решение </w:t>
      </w:r>
      <w:r w:rsidR="006D1FBC"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>обнародовать «»</w:t>
      </w:r>
      <w:r w:rsidR="00120315"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</w:t>
      </w:r>
      <w:r w:rsidR="006D1FBC"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>202</w:t>
      </w:r>
      <w:r w:rsidR="008C2A85">
        <w:rPr>
          <w:rFonts w:ascii="Times New Roman" w:hAnsi="Times New Roman" w:cs="Times New Roman"/>
          <w:color w:val="000000"/>
          <w:spacing w:val="6"/>
          <w:sz w:val="24"/>
          <w:szCs w:val="24"/>
        </w:rPr>
        <w:t>3</w:t>
      </w:r>
      <w:r w:rsidR="006D1FBC" w:rsidRPr="00F8772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г. в специально выделенных местах для обнародования и разместить на официальном сайте администрации </w:t>
      </w:r>
      <w:r w:rsidR="006D1FBC" w:rsidRPr="00F87722">
        <w:rPr>
          <w:rFonts w:ascii="Times New Roman" w:hAnsi="Times New Roman" w:cs="Times New Roman"/>
          <w:sz w:val="24"/>
          <w:szCs w:val="24"/>
        </w:rPr>
        <w:t>Самойловского муниципального района Саратовской области в сети «Интернет».</w:t>
      </w:r>
    </w:p>
    <w:p w:rsidR="00633053" w:rsidRPr="00F87722" w:rsidRDefault="00633053" w:rsidP="006330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722">
        <w:rPr>
          <w:rFonts w:ascii="Times New Roman" w:hAnsi="Times New Roman"/>
          <w:sz w:val="24"/>
          <w:szCs w:val="24"/>
        </w:rPr>
        <w:t xml:space="preserve">3. Настоящее решение вступает в силу со дня официального обнародования </w:t>
      </w:r>
    </w:p>
    <w:p w:rsidR="00E8676E" w:rsidRPr="00F87722" w:rsidRDefault="00633053" w:rsidP="006330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72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F8772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87722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постоянную комиссию Муниципального Собрания по бюджетно-финансовым вопросам, инвестиционной политике, налогам, использованию муниципальной собственности.</w:t>
      </w:r>
    </w:p>
    <w:p w:rsidR="00120315" w:rsidRPr="00F87722" w:rsidRDefault="00120315" w:rsidP="006330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33053" w:rsidRPr="00F87722" w:rsidRDefault="00633053" w:rsidP="00633053">
      <w:pPr>
        <w:rPr>
          <w:b/>
        </w:rPr>
      </w:pPr>
      <w:r w:rsidRPr="00F87722">
        <w:rPr>
          <w:b/>
        </w:rPr>
        <w:t xml:space="preserve">Глава Самойловского </w:t>
      </w:r>
      <w:proofErr w:type="gramStart"/>
      <w:r w:rsidRPr="00F87722">
        <w:rPr>
          <w:b/>
        </w:rPr>
        <w:t>муниципального</w:t>
      </w:r>
      <w:proofErr w:type="gramEnd"/>
      <w:r w:rsidRPr="00F87722">
        <w:rPr>
          <w:b/>
        </w:rPr>
        <w:t xml:space="preserve"> </w:t>
      </w:r>
    </w:p>
    <w:p w:rsidR="00633053" w:rsidRPr="00F87722" w:rsidRDefault="00633053" w:rsidP="00633053">
      <w:pPr>
        <w:rPr>
          <w:b/>
        </w:rPr>
      </w:pPr>
      <w:r w:rsidRPr="00F87722">
        <w:rPr>
          <w:b/>
        </w:rPr>
        <w:t>района Саратовской области                                                    М.А. Мельников</w:t>
      </w:r>
    </w:p>
    <w:p w:rsidR="00633053" w:rsidRPr="00F87722" w:rsidRDefault="00633053" w:rsidP="00633053">
      <w:pPr>
        <w:rPr>
          <w:rFonts w:eastAsia="Calibri"/>
          <w:b/>
          <w:lang w:eastAsia="en-US"/>
        </w:rPr>
      </w:pPr>
    </w:p>
    <w:p w:rsidR="00633053" w:rsidRPr="00F87722" w:rsidRDefault="00633053" w:rsidP="00633053">
      <w:pPr>
        <w:rPr>
          <w:rFonts w:eastAsia="Calibri"/>
          <w:b/>
          <w:lang w:eastAsia="en-US"/>
        </w:rPr>
      </w:pPr>
      <w:r w:rsidRPr="00F87722">
        <w:rPr>
          <w:rFonts w:eastAsia="Calibri"/>
          <w:b/>
          <w:lang w:eastAsia="en-US"/>
        </w:rPr>
        <w:t xml:space="preserve">Председатель </w:t>
      </w:r>
      <w:proofErr w:type="gramStart"/>
      <w:r w:rsidRPr="00F87722">
        <w:rPr>
          <w:rFonts w:eastAsia="Calibri"/>
          <w:b/>
          <w:lang w:eastAsia="en-US"/>
        </w:rPr>
        <w:t>муниципального</w:t>
      </w:r>
      <w:proofErr w:type="gramEnd"/>
      <w:r w:rsidRPr="00F87722">
        <w:rPr>
          <w:rFonts w:eastAsia="Calibri"/>
          <w:b/>
          <w:lang w:eastAsia="en-US"/>
        </w:rPr>
        <w:t xml:space="preserve"> </w:t>
      </w:r>
    </w:p>
    <w:p w:rsidR="00633053" w:rsidRPr="00F87722" w:rsidRDefault="00633053" w:rsidP="00633053">
      <w:pPr>
        <w:rPr>
          <w:rFonts w:eastAsia="Calibri"/>
          <w:b/>
          <w:lang w:eastAsia="en-US"/>
        </w:rPr>
      </w:pPr>
      <w:r w:rsidRPr="00F87722">
        <w:rPr>
          <w:rFonts w:eastAsia="Calibri"/>
          <w:b/>
          <w:lang w:eastAsia="en-US"/>
        </w:rPr>
        <w:t xml:space="preserve">Собрания Самойловского </w:t>
      </w:r>
    </w:p>
    <w:p w:rsidR="00633053" w:rsidRPr="00F87722" w:rsidRDefault="00633053" w:rsidP="00633053">
      <w:pPr>
        <w:rPr>
          <w:rFonts w:eastAsia="Calibri"/>
          <w:b/>
          <w:lang w:eastAsia="en-US"/>
        </w:rPr>
      </w:pPr>
      <w:r w:rsidRPr="00F87722">
        <w:rPr>
          <w:rFonts w:eastAsia="Calibri"/>
          <w:b/>
          <w:lang w:eastAsia="en-US"/>
        </w:rPr>
        <w:t>муниципального района                                                                А.А. Спиваков</w:t>
      </w:r>
    </w:p>
    <w:p w:rsidR="00F87722" w:rsidRDefault="00F87722" w:rsidP="00F87722">
      <w:r>
        <w:t xml:space="preserve">Согласовано:                                                                                               </w:t>
      </w:r>
    </w:p>
    <w:p w:rsidR="00F87722" w:rsidRDefault="00F87722" w:rsidP="00F87722">
      <w:r>
        <w:t xml:space="preserve">Первый заместитель главы администрации Самойловского </w:t>
      </w:r>
    </w:p>
    <w:p w:rsidR="00F87722" w:rsidRDefault="00F87722" w:rsidP="00F87722">
      <w:r>
        <w:t xml:space="preserve">муниципального района </w:t>
      </w:r>
    </w:p>
    <w:p w:rsidR="00F87722" w:rsidRDefault="00F87722" w:rsidP="00F87722">
      <w:r>
        <w:t xml:space="preserve">Саратовской области                                                                                                                       </w:t>
      </w:r>
      <w:proofErr w:type="spellStart"/>
      <w:r>
        <w:t>В.В.Махова</w:t>
      </w:r>
      <w:proofErr w:type="spellEnd"/>
    </w:p>
    <w:p w:rsidR="00F87722" w:rsidRDefault="00F87722" w:rsidP="00F87722"/>
    <w:p w:rsidR="00F87722" w:rsidRDefault="00F87722" w:rsidP="00F87722">
      <w:r>
        <w:t xml:space="preserve">Юрист администрации Самойловского </w:t>
      </w:r>
    </w:p>
    <w:p w:rsidR="00F87722" w:rsidRDefault="00F87722" w:rsidP="00F87722">
      <w:r>
        <w:t xml:space="preserve">муниципального района </w:t>
      </w:r>
    </w:p>
    <w:p w:rsidR="00F87722" w:rsidRDefault="00F87722" w:rsidP="00F87722">
      <w:r>
        <w:t xml:space="preserve">Саратовской области                                                                                                                       </w:t>
      </w:r>
      <w:proofErr w:type="spellStart"/>
      <w:r>
        <w:t>Н.А.Крюченко</w:t>
      </w:r>
      <w:proofErr w:type="spellEnd"/>
    </w:p>
    <w:p w:rsidR="00F87722" w:rsidRDefault="00F87722" w:rsidP="00F87722"/>
    <w:p w:rsidR="00F87722" w:rsidRDefault="00F87722" w:rsidP="00F87722">
      <w:r>
        <w:t>И.В.Суровцева</w:t>
      </w:r>
    </w:p>
    <w:p w:rsidR="00EC1892" w:rsidRPr="00DB37CA" w:rsidRDefault="00F87722" w:rsidP="00F87722">
      <w:pPr>
        <w:rPr>
          <w:sz w:val="28"/>
          <w:szCs w:val="28"/>
        </w:rPr>
        <w:sectPr w:rsidR="00EC1892" w:rsidRPr="00DB37CA" w:rsidSect="006D1FBC">
          <w:pgSz w:w="11906" w:h="16838"/>
          <w:pgMar w:top="992" w:right="709" w:bottom="568" w:left="1701" w:header="709" w:footer="709" w:gutter="0"/>
          <w:cols w:space="708"/>
          <w:docGrid w:linePitch="360"/>
        </w:sectPr>
      </w:pPr>
      <w:r>
        <w:t>(884548)21354</w:t>
      </w:r>
    </w:p>
    <w:tbl>
      <w:tblPr>
        <w:tblW w:w="4217" w:type="dxa"/>
        <w:tblInd w:w="10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7"/>
      </w:tblGrid>
      <w:tr w:rsidR="00633053" w:rsidRPr="00B479EF" w:rsidTr="00633053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120315" w:rsidRDefault="00633053" w:rsidP="00046C60">
            <w:pPr>
              <w:pStyle w:val="ad"/>
              <w:rPr>
                <w:b/>
              </w:rPr>
            </w:pPr>
            <w:r w:rsidRPr="00B479EF">
              <w:rPr>
                <w:b/>
              </w:rPr>
              <w:lastRenderedPageBreak/>
              <w:t xml:space="preserve">Приложение к решению Муниципального Собрания </w:t>
            </w:r>
            <w:r>
              <w:rPr>
                <w:b/>
              </w:rPr>
              <w:t>Самойловского муниципального района</w:t>
            </w:r>
            <w:r w:rsidR="00120315">
              <w:rPr>
                <w:b/>
              </w:rPr>
              <w:t xml:space="preserve"> Саратовской области</w:t>
            </w:r>
          </w:p>
          <w:p w:rsidR="00633053" w:rsidRPr="00B479EF" w:rsidRDefault="00633053" w:rsidP="00A6663A">
            <w:pPr>
              <w:pStyle w:val="ad"/>
              <w:rPr>
                <w:b/>
              </w:rPr>
            </w:pPr>
            <w:r>
              <w:rPr>
                <w:b/>
              </w:rPr>
              <w:t xml:space="preserve"> </w:t>
            </w:r>
            <w:r w:rsidR="00120315">
              <w:rPr>
                <w:b/>
              </w:rPr>
              <w:t xml:space="preserve">от </w:t>
            </w:r>
            <w:r w:rsidR="00A6663A">
              <w:rPr>
                <w:b/>
              </w:rPr>
              <w:t xml:space="preserve"> </w:t>
            </w:r>
            <w:r w:rsidR="00120315">
              <w:rPr>
                <w:b/>
              </w:rPr>
              <w:t xml:space="preserve"> 202</w:t>
            </w:r>
            <w:r w:rsidR="00A6663A">
              <w:rPr>
                <w:b/>
              </w:rPr>
              <w:t>3</w:t>
            </w:r>
            <w:r w:rsidR="00120315">
              <w:rPr>
                <w:b/>
              </w:rPr>
              <w:t xml:space="preserve"> г. </w:t>
            </w:r>
            <w:r w:rsidRPr="00B479EF">
              <w:rPr>
                <w:b/>
              </w:rPr>
              <w:t xml:space="preserve"> №</w:t>
            </w:r>
          </w:p>
        </w:tc>
      </w:tr>
    </w:tbl>
    <w:p w:rsidR="006D1FBC" w:rsidRPr="00DB37CA" w:rsidRDefault="006D1FBC" w:rsidP="00EC1892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892" w:rsidRPr="00DB37CA" w:rsidRDefault="00EC1892" w:rsidP="00EC1892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7CA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33053" w:rsidRDefault="00EC1892" w:rsidP="00EC1892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7CA">
        <w:rPr>
          <w:rFonts w:ascii="Times New Roman" w:hAnsi="Times New Roman" w:cs="Times New Roman"/>
          <w:b/>
          <w:sz w:val="24"/>
          <w:szCs w:val="24"/>
        </w:rPr>
        <w:t xml:space="preserve">о результатах приватизации муниципального имущества </w:t>
      </w:r>
    </w:p>
    <w:p w:rsidR="00EC1892" w:rsidRPr="00DB37CA" w:rsidRDefault="00DB37CA" w:rsidP="00EC1892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7CA">
        <w:rPr>
          <w:rFonts w:ascii="Times New Roman" w:hAnsi="Times New Roman" w:cs="Times New Roman"/>
          <w:b/>
          <w:sz w:val="24"/>
          <w:szCs w:val="24"/>
        </w:rPr>
        <w:t xml:space="preserve">Самойловского муниципального района Саратовской области </w:t>
      </w:r>
      <w:r w:rsidR="00C1740E" w:rsidRPr="00DB37CA">
        <w:rPr>
          <w:rFonts w:ascii="Times New Roman" w:hAnsi="Times New Roman" w:cs="Times New Roman"/>
          <w:b/>
          <w:sz w:val="24"/>
          <w:szCs w:val="24"/>
        </w:rPr>
        <w:t>за</w:t>
      </w:r>
      <w:r w:rsidR="00EC1892" w:rsidRPr="00DB3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A56">
        <w:rPr>
          <w:rFonts w:ascii="Times New Roman" w:hAnsi="Times New Roman" w:cs="Times New Roman"/>
          <w:b/>
          <w:sz w:val="24"/>
          <w:szCs w:val="24"/>
        </w:rPr>
        <w:t>202</w:t>
      </w:r>
      <w:r w:rsidR="00A6663A">
        <w:rPr>
          <w:rFonts w:ascii="Times New Roman" w:hAnsi="Times New Roman" w:cs="Times New Roman"/>
          <w:b/>
          <w:sz w:val="24"/>
          <w:szCs w:val="24"/>
        </w:rPr>
        <w:t>2</w:t>
      </w:r>
      <w:r w:rsidR="00EC1892" w:rsidRPr="00DB37C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C1892" w:rsidRPr="00DB37CA" w:rsidRDefault="00EC1892" w:rsidP="00EC18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3110"/>
        <w:gridCol w:w="1565"/>
        <w:gridCol w:w="1126"/>
        <w:gridCol w:w="7"/>
        <w:gridCol w:w="1415"/>
        <w:gridCol w:w="1142"/>
        <w:gridCol w:w="1557"/>
        <w:gridCol w:w="1422"/>
        <w:gridCol w:w="1556"/>
        <w:gridCol w:w="1991"/>
      </w:tblGrid>
      <w:tr w:rsidR="00EC1892" w:rsidRPr="00CA15B0" w:rsidTr="007D6DE5">
        <w:trPr>
          <w:trHeight w:val="2100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CA15B0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CA15B0">
              <w:rPr>
                <w:b/>
                <w:bCs/>
                <w:color w:val="000000"/>
              </w:rPr>
              <w:t>/</w:t>
            </w:r>
            <w:proofErr w:type="spellStart"/>
            <w:r w:rsidRPr="00CA15B0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Объект приватизации</w:t>
            </w:r>
            <w:r w:rsidR="00346C55" w:rsidRPr="00CA15B0">
              <w:rPr>
                <w:b/>
                <w:bCs/>
                <w:color w:val="000000"/>
              </w:rPr>
              <w:t xml:space="preserve"> муниципального имущества</w:t>
            </w:r>
            <w:r w:rsidRPr="00CA15B0">
              <w:rPr>
                <w:b/>
                <w:bCs/>
                <w:color w:val="000000"/>
              </w:rPr>
              <w:t>, его краткая характеристика, адрес, кадастровый номер, площадь земельного участка, проданного одновременно с объектом недвижимости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Началь</w:t>
            </w:r>
            <w:r w:rsidR="00EC1892" w:rsidRPr="00CA15B0">
              <w:rPr>
                <w:b/>
                <w:bCs/>
                <w:color w:val="000000"/>
              </w:rPr>
              <w:t>ная цена,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 руб.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Способ приватизации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Дата продажи 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(по договору), 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покупатель (ФИО)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1F228B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Цена продажи</w:t>
            </w:r>
            <w:r w:rsidR="00EC1892" w:rsidRPr="00CA15B0">
              <w:rPr>
                <w:b/>
                <w:bCs/>
                <w:color w:val="000000"/>
              </w:rPr>
              <w:t xml:space="preserve"> 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 руб.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Поступило в бюджет поселения за объект, 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руб.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Поступило в бюджет поселения за земельные участки, руб.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 xml:space="preserve">Сумма задолженности на конец отчетного периода, </w:t>
            </w:r>
          </w:p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руб.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/>
                <w:bCs/>
                <w:color w:val="000000"/>
              </w:rPr>
            </w:pPr>
            <w:r w:rsidRPr="00CA15B0">
              <w:rPr>
                <w:b/>
                <w:bCs/>
                <w:color w:val="000000"/>
              </w:rPr>
              <w:t>Примечание</w:t>
            </w:r>
          </w:p>
        </w:tc>
      </w:tr>
      <w:tr w:rsidR="00EC1892" w:rsidRPr="00CA15B0" w:rsidTr="007D6DE5">
        <w:trPr>
          <w:trHeight w:val="300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10</w:t>
            </w:r>
          </w:p>
        </w:tc>
      </w:tr>
      <w:tr w:rsidR="00EC1892" w:rsidRPr="00CA15B0" w:rsidTr="007D6DE5">
        <w:trPr>
          <w:trHeight w:val="2546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E749E9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1.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7F" w:rsidRPr="00CA15B0" w:rsidRDefault="004A3E7F" w:rsidP="00420066">
            <w:pPr>
              <w:spacing w:line="0" w:lineRule="atLeast"/>
              <w:jc w:val="center"/>
              <w:rPr>
                <w:b/>
                <w:bCs/>
              </w:rPr>
            </w:pPr>
            <w:r w:rsidRPr="00CA15B0">
              <w:rPr>
                <w:b/>
                <w:bCs/>
              </w:rPr>
              <w:t>Нежилое здание (ГПТУ)</w:t>
            </w:r>
          </w:p>
          <w:p w:rsidR="004A3E7F" w:rsidRPr="00CA15B0" w:rsidRDefault="004A3E7F" w:rsidP="00420066">
            <w:pPr>
              <w:spacing w:line="0" w:lineRule="atLeast"/>
              <w:jc w:val="center"/>
            </w:pPr>
            <w:r w:rsidRPr="00CA15B0">
              <w:t>Саратовская область, Самойловский район, р.п. Самойловка, ул. Малая Заречная, д. № 53б, общая площадь 2090,2 кв</w:t>
            </w:r>
            <w:proofErr w:type="gramStart"/>
            <w:r w:rsidRPr="00CA15B0">
              <w:t>.м</w:t>
            </w:r>
            <w:proofErr w:type="gramEnd"/>
          </w:p>
          <w:p w:rsidR="00EC1892" w:rsidRPr="00CA15B0" w:rsidRDefault="00EC1892" w:rsidP="00420066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4A3E7F" w:rsidP="00420066">
            <w:pPr>
              <w:jc w:val="center"/>
              <w:rPr>
                <w:color w:val="000000"/>
              </w:rPr>
            </w:pPr>
            <w:r w:rsidRPr="00CA15B0">
              <w:rPr>
                <w:color w:val="000000"/>
              </w:rPr>
              <w:t>1000000,00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EC1892" w:rsidP="00420066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8B" w:rsidRPr="00CA15B0" w:rsidRDefault="00DB37CA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420066">
            <w:pPr>
              <w:jc w:val="center"/>
              <w:rPr>
                <w:color w:val="000000"/>
              </w:rPr>
            </w:pPr>
            <w:r w:rsidRPr="00CA15B0"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DB37CA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92" w:rsidRPr="00CA15B0" w:rsidRDefault="004A3E7F" w:rsidP="00420066">
            <w:pPr>
              <w:jc w:val="center"/>
            </w:pPr>
            <w:r w:rsidRPr="00CA15B0">
              <w:rPr>
                <w:color w:val="000000"/>
              </w:rPr>
              <w:t>не приватизировано</w:t>
            </w:r>
          </w:p>
        </w:tc>
      </w:tr>
      <w:tr w:rsidR="009017B7" w:rsidRPr="00CA15B0" w:rsidTr="007D6DE5">
        <w:trPr>
          <w:trHeight w:val="44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E749E9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lastRenderedPageBreak/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ind w:left="146" w:right="137" w:firstLine="142"/>
              <w:jc w:val="both"/>
              <w:rPr>
                <w:b/>
              </w:rPr>
            </w:pPr>
            <w:r w:rsidRPr="00CA15B0">
              <w:rPr>
                <w:b/>
              </w:rPr>
              <w:t>Нежилое здание (архив)</w:t>
            </w:r>
          </w:p>
          <w:p w:rsidR="009017B7" w:rsidRPr="00CA15B0" w:rsidRDefault="009017B7" w:rsidP="00420066">
            <w:pPr>
              <w:ind w:left="146" w:right="137" w:firstLine="142"/>
              <w:jc w:val="both"/>
            </w:pPr>
            <w:r w:rsidRPr="00CA15B0">
              <w:t>Саратовская область, Самойловский район, р.п. Самойловка, ул. Красная площадь, д. №21, общая площадь 133,1 кв</w:t>
            </w:r>
            <w:proofErr w:type="gramStart"/>
            <w:r w:rsidRPr="00CA15B0">
              <w:t>.м</w:t>
            </w:r>
            <w:proofErr w:type="gramEnd"/>
          </w:p>
          <w:p w:rsidR="009017B7" w:rsidRPr="00CA15B0" w:rsidRDefault="009017B7" w:rsidP="00420066">
            <w:pPr>
              <w:ind w:left="146" w:right="137" w:firstLine="142"/>
              <w:jc w:val="both"/>
            </w:pPr>
            <w:r w:rsidRPr="00CA15B0">
              <w:rPr>
                <w:b/>
              </w:rPr>
              <w:t>Земельный участок</w:t>
            </w:r>
            <w:r w:rsidRPr="00CA15B0">
              <w:t>, общая площадь 637 кв. м, кадастровый номер: 64:31:390415:92</w:t>
            </w:r>
          </w:p>
          <w:p w:rsidR="009017B7" w:rsidRPr="00CA15B0" w:rsidRDefault="009017B7" w:rsidP="00420066">
            <w:pPr>
              <w:spacing w:line="0" w:lineRule="atLeast"/>
              <w:jc w:val="center"/>
              <w:rPr>
                <w:b/>
                <w:bCs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color w:val="000000"/>
              </w:rPr>
            </w:pPr>
            <w:r w:rsidRPr="00CA15B0">
              <w:rPr>
                <w:color w:val="000000"/>
              </w:rPr>
              <w:t>1000000,00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bCs/>
                <w:color w:val="000000"/>
              </w:rPr>
            </w:pPr>
            <w:r w:rsidRPr="00CA15B0">
              <w:rPr>
                <w:bCs/>
                <w:color w:val="000000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color w:val="000000"/>
              </w:rPr>
            </w:pPr>
            <w:r w:rsidRPr="00CA15B0"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bCs/>
              </w:rPr>
            </w:pPr>
            <w:r w:rsidRPr="00CA15B0">
              <w:rPr>
                <w:bCs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7B7" w:rsidRPr="00CA15B0" w:rsidRDefault="009017B7" w:rsidP="00420066">
            <w:pPr>
              <w:jc w:val="center"/>
              <w:rPr>
                <w:color w:val="000000"/>
              </w:rPr>
            </w:pPr>
            <w:r w:rsidRPr="00CA15B0">
              <w:rPr>
                <w:color w:val="000000"/>
              </w:rPr>
              <w:t>не приватизировано</w:t>
            </w:r>
          </w:p>
        </w:tc>
      </w:tr>
      <w:tr w:rsidR="00E749E9" w:rsidRPr="00CA15B0" w:rsidTr="007D6DE5">
        <w:tblPrEx>
          <w:tblLook w:val="0000"/>
        </w:tblPrEx>
        <w:trPr>
          <w:trHeight w:val="2294"/>
          <w:tblHeader/>
        </w:trPr>
        <w:tc>
          <w:tcPr>
            <w:tcW w:w="705" w:type="dxa"/>
          </w:tcPr>
          <w:p w:rsidR="00E749E9" w:rsidRPr="00CA15B0" w:rsidRDefault="00E749E9" w:rsidP="0036761D">
            <w:pPr>
              <w:jc w:val="both"/>
            </w:pPr>
          </w:p>
          <w:p w:rsidR="00E749E9" w:rsidRPr="00CA15B0" w:rsidRDefault="00E749E9" w:rsidP="0036761D">
            <w:pPr>
              <w:jc w:val="both"/>
            </w:pPr>
          </w:p>
          <w:p w:rsidR="00E749E9" w:rsidRPr="00CA15B0" w:rsidRDefault="00E749E9" w:rsidP="0036761D">
            <w:pPr>
              <w:jc w:val="both"/>
            </w:pPr>
            <w:r w:rsidRPr="00CA15B0">
              <w:t>3.</w:t>
            </w:r>
          </w:p>
        </w:tc>
        <w:tc>
          <w:tcPr>
            <w:tcW w:w="3110" w:type="dxa"/>
          </w:tcPr>
          <w:p w:rsidR="00E749E9" w:rsidRPr="00CA15B0" w:rsidRDefault="00E749E9" w:rsidP="0036761D">
            <w:pPr>
              <w:ind w:left="146" w:right="137" w:firstLine="142"/>
              <w:jc w:val="both"/>
              <w:rPr>
                <w:b/>
              </w:rPr>
            </w:pPr>
            <w:r w:rsidRPr="00CA15B0">
              <w:rPr>
                <w:b/>
              </w:rPr>
              <w:t>Нежилое здание (приют)</w:t>
            </w:r>
          </w:p>
          <w:p w:rsidR="00E749E9" w:rsidRPr="00CA15B0" w:rsidRDefault="00E749E9" w:rsidP="0036761D">
            <w:pPr>
              <w:ind w:left="146" w:right="137" w:firstLine="142"/>
              <w:jc w:val="both"/>
            </w:pPr>
            <w:r w:rsidRPr="00CA15B0">
              <w:t xml:space="preserve">Саратовская область, </w:t>
            </w:r>
            <w:proofErr w:type="spellStart"/>
            <w:r w:rsidRPr="00CA15B0">
              <w:t>Самойловский</w:t>
            </w:r>
            <w:proofErr w:type="spellEnd"/>
            <w:r w:rsidRPr="00CA15B0">
              <w:t xml:space="preserve"> район, р.п. Самойловка, ул. Новая, д. №1г, общая площадь 508кв</w:t>
            </w:r>
            <w:proofErr w:type="gramStart"/>
            <w:r w:rsidRPr="00CA15B0">
              <w:t>.м</w:t>
            </w:r>
            <w:proofErr w:type="gramEnd"/>
          </w:p>
          <w:p w:rsidR="00E749E9" w:rsidRPr="00CA15B0" w:rsidRDefault="00E749E9" w:rsidP="0036761D">
            <w:pPr>
              <w:ind w:left="146" w:right="137" w:firstLine="142"/>
              <w:jc w:val="both"/>
            </w:pPr>
            <w:r w:rsidRPr="00CA15B0">
              <w:rPr>
                <w:b/>
              </w:rPr>
              <w:t>Земельный участок</w:t>
            </w:r>
            <w:r w:rsidRPr="00CA15B0">
              <w:t>, общая площадь 4957кв</w:t>
            </w:r>
            <w:proofErr w:type="gramStart"/>
            <w:r w:rsidRPr="00CA15B0">
              <w:t>.м</w:t>
            </w:r>
            <w:proofErr w:type="gramEnd"/>
            <w:r w:rsidRPr="00CA15B0">
              <w:t>, кадастровый номер: 64:31:391006:65</w:t>
            </w:r>
          </w:p>
          <w:p w:rsidR="00E749E9" w:rsidRPr="00CA15B0" w:rsidRDefault="00E749E9" w:rsidP="0036761D">
            <w:pPr>
              <w:jc w:val="both"/>
            </w:pPr>
          </w:p>
        </w:tc>
        <w:tc>
          <w:tcPr>
            <w:tcW w:w="1565" w:type="dxa"/>
          </w:tcPr>
          <w:p w:rsidR="00CA15B0" w:rsidRPr="00CA15B0" w:rsidRDefault="00CA15B0" w:rsidP="00CA15B0">
            <w:r w:rsidRPr="00CA15B0">
              <w:t>2500000,00</w:t>
            </w:r>
          </w:p>
          <w:p w:rsidR="00E749E9" w:rsidRPr="00CA15B0" w:rsidRDefault="00E749E9" w:rsidP="0036761D">
            <w:pPr>
              <w:jc w:val="both"/>
            </w:pPr>
          </w:p>
        </w:tc>
        <w:tc>
          <w:tcPr>
            <w:tcW w:w="1126" w:type="dxa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422" w:type="dxa"/>
            <w:gridSpan w:val="2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142" w:type="dxa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557" w:type="dxa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422" w:type="dxa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556" w:type="dxa"/>
          </w:tcPr>
          <w:p w:rsidR="00E749E9" w:rsidRPr="00CA15B0" w:rsidRDefault="00E749E9" w:rsidP="0036761D">
            <w:pPr>
              <w:jc w:val="both"/>
            </w:pPr>
          </w:p>
        </w:tc>
        <w:tc>
          <w:tcPr>
            <w:tcW w:w="1991" w:type="dxa"/>
          </w:tcPr>
          <w:p w:rsidR="00E749E9" w:rsidRPr="00CA15B0" w:rsidRDefault="00026CC5" w:rsidP="0036761D">
            <w:pPr>
              <w:jc w:val="both"/>
            </w:pPr>
            <w:r w:rsidRPr="00CA15B0">
              <w:rPr>
                <w:color w:val="000000"/>
              </w:rPr>
              <w:t>не приватизировано</w:t>
            </w:r>
          </w:p>
        </w:tc>
      </w:tr>
      <w:tr w:rsidR="003675B4" w:rsidRPr="00CA15B0" w:rsidTr="007D6DE5">
        <w:tblPrEx>
          <w:tblLook w:val="0000"/>
        </w:tblPrEx>
        <w:trPr>
          <w:trHeight w:val="4930"/>
          <w:tblHeader/>
        </w:trPr>
        <w:tc>
          <w:tcPr>
            <w:tcW w:w="705" w:type="dxa"/>
          </w:tcPr>
          <w:p w:rsidR="003675B4" w:rsidRPr="00CA15B0" w:rsidRDefault="007D6DE5" w:rsidP="0036761D">
            <w:pPr>
              <w:jc w:val="both"/>
            </w:pPr>
            <w:r>
              <w:lastRenderedPageBreak/>
              <w:t>4.</w:t>
            </w:r>
          </w:p>
        </w:tc>
        <w:tc>
          <w:tcPr>
            <w:tcW w:w="3110" w:type="dxa"/>
          </w:tcPr>
          <w:p w:rsidR="003675B4" w:rsidRPr="00CA15B0" w:rsidRDefault="003675B4" w:rsidP="003675B4">
            <w:pPr>
              <w:ind w:left="146" w:right="137" w:firstLine="142"/>
              <w:jc w:val="both"/>
              <w:rPr>
                <w:b/>
                <w:bCs/>
              </w:rPr>
            </w:pPr>
            <w:r w:rsidRPr="00CA15B0">
              <w:rPr>
                <w:b/>
                <w:bCs/>
              </w:rPr>
              <w:t xml:space="preserve">Жилой дом со строениями и сооружениями </w:t>
            </w:r>
          </w:p>
          <w:p w:rsidR="003675B4" w:rsidRPr="00CA15B0" w:rsidRDefault="003675B4" w:rsidP="003675B4">
            <w:pPr>
              <w:ind w:left="146" w:right="137" w:firstLine="142"/>
              <w:jc w:val="both"/>
              <w:rPr>
                <w:bCs/>
              </w:rPr>
            </w:pPr>
            <w:r w:rsidRPr="00CA15B0">
              <w:rPr>
                <w:bCs/>
              </w:rPr>
              <w:t>Кадастровый номер 64:31:390612:105, общей площадью 200,3 кв</w:t>
            </w:r>
            <w:proofErr w:type="gramStart"/>
            <w:r w:rsidRPr="00CA15B0">
              <w:rPr>
                <w:bCs/>
              </w:rPr>
              <w:t>.м</w:t>
            </w:r>
            <w:proofErr w:type="gramEnd"/>
            <w:r w:rsidRPr="00CA15B0">
              <w:rPr>
                <w:bCs/>
              </w:rPr>
              <w:t xml:space="preserve">, </w:t>
            </w:r>
          </w:p>
          <w:p w:rsidR="003675B4" w:rsidRPr="00CA15B0" w:rsidRDefault="003675B4" w:rsidP="003675B4">
            <w:pPr>
              <w:ind w:left="146" w:right="137" w:firstLine="142"/>
              <w:jc w:val="both"/>
              <w:rPr>
                <w:bCs/>
              </w:rPr>
            </w:pPr>
            <w:r w:rsidRPr="00CA15B0">
              <w:rPr>
                <w:b/>
                <w:bCs/>
              </w:rPr>
              <w:t>Земельный участок</w:t>
            </w:r>
            <w:r w:rsidRPr="00CA15B0">
              <w:rPr>
                <w:bCs/>
              </w:rPr>
              <w:t xml:space="preserve"> площадью 1188 кв</w:t>
            </w:r>
            <w:proofErr w:type="gramStart"/>
            <w:r w:rsidRPr="00CA15B0">
              <w:rPr>
                <w:bCs/>
              </w:rPr>
              <w:t>.м</w:t>
            </w:r>
            <w:proofErr w:type="gramEnd"/>
            <w:r w:rsidRPr="00CA15B0">
              <w:rPr>
                <w:bCs/>
              </w:rPr>
              <w:t xml:space="preserve">, </w:t>
            </w:r>
          </w:p>
          <w:p w:rsidR="003675B4" w:rsidRPr="00CA15B0" w:rsidRDefault="003675B4" w:rsidP="003675B4">
            <w:pPr>
              <w:ind w:left="146" w:right="137" w:firstLine="142"/>
              <w:jc w:val="both"/>
              <w:rPr>
                <w:bCs/>
              </w:rPr>
            </w:pPr>
            <w:r w:rsidRPr="00CA15B0">
              <w:rPr>
                <w:bCs/>
              </w:rPr>
              <w:t>Кадастровый номер 64:31:390612:30</w:t>
            </w:r>
          </w:p>
          <w:p w:rsidR="003675B4" w:rsidRPr="00CA15B0" w:rsidRDefault="003675B4" w:rsidP="003675B4">
            <w:pPr>
              <w:jc w:val="both"/>
            </w:pPr>
            <w:proofErr w:type="gramStart"/>
            <w:r w:rsidRPr="00CA15B0">
              <w:rPr>
                <w:bCs/>
              </w:rPr>
              <w:t>расположенные</w:t>
            </w:r>
            <w:proofErr w:type="gramEnd"/>
            <w:r w:rsidRPr="00CA15B0">
              <w:rPr>
                <w:bCs/>
              </w:rPr>
              <w:t xml:space="preserve"> по адресу: Саратовская область, </w:t>
            </w:r>
            <w:proofErr w:type="spellStart"/>
            <w:r w:rsidRPr="00CA15B0">
              <w:rPr>
                <w:bCs/>
              </w:rPr>
              <w:t>Самойловский</w:t>
            </w:r>
            <w:proofErr w:type="spellEnd"/>
            <w:r w:rsidRPr="00CA15B0">
              <w:rPr>
                <w:bCs/>
              </w:rPr>
              <w:t xml:space="preserve"> район, р.п. Самойловка, ул. </w:t>
            </w:r>
            <w:proofErr w:type="spellStart"/>
            <w:r w:rsidRPr="00CA15B0">
              <w:rPr>
                <w:bCs/>
              </w:rPr>
              <w:t>Коневка</w:t>
            </w:r>
            <w:proofErr w:type="spellEnd"/>
            <w:r w:rsidRPr="00CA15B0">
              <w:rPr>
                <w:bCs/>
              </w:rPr>
              <w:t>, д. №68</w:t>
            </w:r>
          </w:p>
        </w:tc>
        <w:tc>
          <w:tcPr>
            <w:tcW w:w="1565" w:type="dxa"/>
          </w:tcPr>
          <w:p w:rsidR="00026CC5" w:rsidRPr="00CA15B0" w:rsidRDefault="00026CC5" w:rsidP="00026CC5">
            <w:r w:rsidRPr="00CA15B0">
              <w:t>2862000,00</w:t>
            </w:r>
          </w:p>
          <w:p w:rsidR="003675B4" w:rsidRPr="00CA15B0" w:rsidRDefault="003675B4" w:rsidP="0036761D">
            <w:pPr>
              <w:jc w:val="both"/>
            </w:pPr>
          </w:p>
        </w:tc>
        <w:tc>
          <w:tcPr>
            <w:tcW w:w="1126" w:type="dxa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422" w:type="dxa"/>
            <w:gridSpan w:val="2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142" w:type="dxa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557" w:type="dxa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422" w:type="dxa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556" w:type="dxa"/>
          </w:tcPr>
          <w:p w:rsidR="003675B4" w:rsidRPr="00CA15B0" w:rsidRDefault="003675B4" w:rsidP="0036761D">
            <w:pPr>
              <w:jc w:val="both"/>
            </w:pPr>
          </w:p>
        </w:tc>
        <w:tc>
          <w:tcPr>
            <w:tcW w:w="1991" w:type="dxa"/>
          </w:tcPr>
          <w:p w:rsidR="003675B4" w:rsidRPr="00CA15B0" w:rsidRDefault="00026CC5" w:rsidP="0036761D">
            <w:pPr>
              <w:jc w:val="both"/>
            </w:pPr>
            <w:r w:rsidRPr="00CA15B0">
              <w:rPr>
                <w:color w:val="000000"/>
              </w:rPr>
              <w:t>не приватизировано</w:t>
            </w:r>
          </w:p>
        </w:tc>
      </w:tr>
      <w:tr w:rsidR="00026CC5" w:rsidRPr="00CA15B0" w:rsidTr="007D6DE5">
        <w:tblPrEx>
          <w:tblLook w:val="0000"/>
        </w:tblPrEx>
        <w:trPr>
          <w:trHeight w:val="1000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ind w:left="146" w:right="137" w:firstLine="142"/>
              <w:jc w:val="both"/>
              <w:rPr>
                <w:b/>
                <w:bCs/>
              </w:rPr>
            </w:pPr>
            <w:r w:rsidRPr="00CA15B0">
              <w:rPr>
                <w:b/>
                <w:bCs/>
              </w:rPr>
              <w:t>Итого: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F87722" w:rsidP="00026CC5">
            <w:r>
              <w:t>8362000,00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Х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</w:pPr>
            <w:r w:rsidRPr="00CA15B0">
              <w:t>0,00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C5" w:rsidRPr="00CA15B0" w:rsidRDefault="00026CC5" w:rsidP="00026CC5">
            <w:pPr>
              <w:jc w:val="both"/>
              <w:rPr>
                <w:color w:val="000000"/>
              </w:rPr>
            </w:pPr>
            <w:r w:rsidRPr="00CA15B0">
              <w:rPr>
                <w:color w:val="000000"/>
              </w:rPr>
              <w:t>Х</w:t>
            </w:r>
          </w:p>
        </w:tc>
      </w:tr>
    </w:tbl>
    <w:p w:rsidR="00A41829" w:rsidRDefault="00A41829" w:rsidP="003669B3">
      <w:pPr>
        <w:jc w:val="both"/>
        <w:sectPr w:rsidR="00A41829" w:rsidSect="000C373A">
          <w:footerReference w:type="default" r:id="rId10"/>
          <w:pgSz w:w="16838" w:h="11906" w:orient="landscape"/>
          <w:pgMar w:top="709" w:right="1134" w:bottom="1134" w:left="992" w:header="709" w:footer="709" w:gutter="0"/>
          <w:cols w:space="708"/>
          <w:docGrid w:linePitch="360"/>
        </w:sectPr>
      </w:pPr>
    </w:p>
    <w:p w:rsidR="00A41829" w:rsidRDefault="00A41829" w:rsidP="00A41829">
      <w:pPr>
        <w:rPr>
          <w:b/>
          <w:sz w:val="28"/>
          <w:szCs w:val="28"/>
        </w:rPr>
      </w:pPr>
      <w:r w:rsidRPr="00483FBB">
        <w:rPr>
          <w:b/>
          <w:sz w:val="28"/>
          <w:szCs w:val="28"/>
        </w:rPr>
        <w:lastRenderedPageBreak/>
        <w:t xml:space="preserve">                                ПОЯСНИТЕЛЬНАЯ  ЗАПИСКА</w:t>
      </w:r>
    </w:p>
    <w:p w:rsidR="00A41829" w:rsidRPr="00042B96" w:rsidRDefault="00A41829" w:rsidP="00A41829">
      <w:pPr>
        <w:rPr>
          <w:bCs/>
          <w:sz w:val="28"/>
          <w:szCs w:val="28"/>
        </w:rPr>
      </w:pPr>
      <w:r w:rsidRPr="00042B96">
        <w:rPr>
          <w:sz w:val="28"/>
          <w:szCs w:val="28"/>
        </w:rPr>
        <w:t>к проекту Решения «</w:t>
      </w:r>
      <w:r w:rsidRPr="00042B96">
        <w:rPr>
          <w:bCs/>
          <w:sz w:val="28"/>
          <w:szCs w:val="28"/>
        </w:rPr>
        <w:t>Об утверждении отчета о результатах приватизации муниципального имущества за 2022 г.»</w:t>
      </w:r>
    </w:p>
    <w:p w:rsidR="00A41829" w:rsidRPr="00042B96" w:rsidRDefault="00A41829" w:rsidP="00A41829">
      <w:pPr>
        <w:rPr>
          <w:sz w:val="28"/>
          <w:szCs w:val="28"/>
        </w:rPr>
      </w:pPr>
      <w:r w:rsidRPr="00042B96">
        <w:rPr>
          <w:bCs/>
          <w:sz w:val="28"/>
          <w:szCs w:val="28"/>
        </w:rPr>
        <w:t>В прошедшем году были проведены аукционы по указанным в отчете объектам</w:t>
      </w:r>
      <w:proofErr w:type="gramStart"/>
      <w:r w:rsidRPr="00042B96">
        <w:rPr>
          <w:bCs/>
          <w:sz w:val="28"/>
          <w:szCs w:val="28"/>
        </w:rPr>
        <w:t xml:space="preserve"> .</w:t>
      </w:r>
      <w:proofErr w:type="gramEnd"/>
      <w:r w:rsidRPr="00042B96">
        <w:rPr>
          <w:bCs/>
          <w:sz w:val="28"/>
          <w:szCs w:val="28"/>
        </w:rPr>
        <w:t xml:space="preserve">Ни одной заявки не </w:t>
      </w:r>
      <w:proofErr w:type="spellStart"/>
      <w:r w:rsidRPr="00042B96">
        <w:rPr>
          <w:bCs/>
          <w:sz w:val="28"/>
          <w:szCs w:val="28"/>
        </w:rPr>
        <w:t>поступало,аукционы</w:t>
      </w:r>
      <w:proofErr w:type="spellEnd"/>
      <w:r w:rsidRPr="00042B96">
        <w:rPr>
          <w:bCs/>
          <w:sz w:val="28"/>
          <w:szCs w:val="28"/>
        </w:rPr>
        <w:t xml:space="preserve"> не состоялись. В связи с этим объекты не приватизированы.</w:t>
      </w:r>
    </w:p>
    <w:p w:rsidR="00E749E9" w:rsidRPr="00DB37CA" w:rsidRDefault="00E749E9" w:rsidP="003669B3">
      <w:pPr>
        <w:jc w:val="both"/>
      </w:pPr>
    </w:p>
    <w:sectPr w:rsidR="00E749E9" w:rsidRPr="00DB37CA" w:rsidSect="009E5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28E" w:rsidRDefault="001F528E" w:rsidP="003669B3">
      <w:r>
        <w:separator/>
      </w:r>
    </w:p>
  </w:endnote>
  <w:endnote w:type="continuationSeparator" w:id="0">
    <w:p w:rsidR="001F528E" w:rsidRDefault="001F528E" w:rsidP="00366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62" w:rsidRDefault="0037126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28E" w:rsidRDefault="001F528E" w:rsidP="003669B3">
      <w:r>
        <w:separator/>
      </w:r>
    </w:p>
  </w:footnote>
  <w:footnote w:type="continuationSeparator" w:id="0">
    <w:p w:rsidR="001F528E" w:rsidRDefault="001F528E" w:rsidP="00366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396B"/>
    <w:multiLevelType w:val="hybridMultilevel"/>
    <w:tmpl w:val="A1F23068"/>
    <w:lvl w:ilvl="0" w:tplc="925EB06C">
      <w:start w:val="1"/>
      <w:numFmt w:val="decimal"/>
      <w:lvlText w:val="%1."/>
      <w:lvlJc w:val="left"/>
      <w:pPr>
        <w:ind w:left="1776" w:hanging="12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543028C"/>
    <w:multiLevelType w:val="hybridMultilevel"/>
    <w:tmpl w:val="2D2674AE"/>
    <w:lvl w:ilvl="0" w:tplc="03C2A95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681E19D4"/>
    <w:multiLevelType w:val="hybridMultilevel"/>
    <w:tmpl w:val="9E28F6A2"/>
    <w:lvl w:ilvl="0" w:tplc="8FC8818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FEC"/>
    <w:rsid w:val="0002488C"/>
    <w:rsid w:val="00026CC5"/>
    <w:rsid w:val="00046C60"/>
    <w:rsid w:val="0006027A"/>
    <w:rsid w:val="00091414"/>
    <w:rsid w:val="000B2DEF"/>
    <w:rsid w:val="000C373A"/>
    <w:rsid w:val="000C6F7E"/>
    <w:rsid w:val="00113893"/>
    <w:rsid w:val="00120315"/>
    <w:rsid w:val="00120A57"/>
    <w:rsid w:val="001408E5"/>
    <w:rsid w:val="00141008"/>
    <w:rsid w:val="00160A64"/>
    <w:rsid w:val="00173D47"/>
    <w:rsid w:val="001C6C48"/>
    <w:rsid w:val="001F228B"/>
    <w:rsid w:val="001F40E5"/>
    <w:rsid w:val="001F528E"/>
    <w:rsid w:val="002705DE"/>
    <w:rsid w:val="002E296A"/>
    <w:rsid w:val="00302274"/>
    <w:rsid w:val="003141A7"/>
    <w:rsid w:val="00334C4F"/>
    <w:rsid w:val="003359E1"/>
    <w:rsid w:val="00346C55"/>
    <w:rsid w:val="003669B3"/>
    <w:rsid w:val="003675B4"/>
    <w:rsid w:val="0036761D"/>
    <w:rsid w:val="00371262"/>
    <w:rsid w:val="00380BD8"/>
    <w:rsid w:val="003829F0"/>
    <w:rsid w:val="00384514"/>
    <w:rsid w:val="003A5C31"/>
    <w:rsid w:val="003E5902"/>
    <w:rsid w:val="00403B8A"/>
    <w:rsid w:val="004106FE"/>
    <w:rsid w:val="00417C8B"/>
    <w:rsid w:val="00420066"/>
    <w:rsid w:val="004456EC"/>
    <w:rsid w:val="004A3E7F"/>
    <w:rsid w:val="004B1869"/>
    <w:rsid w:val="004B4017"/>
    <w:rsid w:val="004D2B4D"/>
    <w:rsid w:val="004F3B30"/>
    <w:rsid w:val="0050679D"/>
    <w:rsid w:val="00536EE6"/>
    <w:rsid w:val="005421D9"/>
    <w:rsid w:val="0055732B"/>
    <w:rsid w:val="00574709"/>
    <w:rsid w:val="005B2188"/>
    <w:rsid w:val="005D772E"/>
    <w:rsid w:val="005E30D7"/>
    <w:rsid w:val="005E7A94"/>
    <w:rsid w:val="00600C79"/>
    <w:rsid w:val="0060660B"/>
    <w:rsid w:val="00633053"/>
    <w:rsid w:val="00635EB9"/>
    <w:rsid w:val="00685AA9"/>
    <w:rsid w:val="006A228E"/>
    <w:rsid w:val="006A77F0"/>
    <w:rsid w:val="006D1FBC"/>
    <w:rsid w:val="006E3BB3"/>
    <w:rsid w:val="00706EC5"/>
    <w:rsid w:val="00711FCA"/>
    <w:rsid w:val="007846BB"/>
    <w:rsid w:val="007B5D1A"/>
    <w:rsid w:val="007B644F"/>
    <w:rsid w:val="007C13CF"/>
    <w:rsid w:val="007C582F"/>
    <w:rsid w:val="007D6DE5"/>
    <w:rsid w:val="00821CCC"/>
    <w:rsid w:val="008233CE"/>
    <w:rsid w:val="00827FEC"/>
    <w:rsid w:val="008572F0"/>
    <w:rsid w:val="00860233"/>
    <w:rsid w:val="008C2A85"/>
    <w:rsid w:val="008E02F8"/>
    <w:rsid w:val="008E0CA4"/>
    <w:rsid w:val="008E30D3"/>
    <w:rsid w:val="009017B7"/>
    <w:rsid w:val="009206FC"/>
    <w:rsid w:val="00923137"/>
    <w:rsid w:val="009356F8"/>
    <w:rsid w:val="00935FE1"/>
    <w:rsid w:val="009A78D6"/>
    <w:rsid w:val="009C6804"/>
    <w:rsid w:val="009E1E5E"/>
    <w:rsid w:val="00A10338"/>
    <w:rsid w:val="00A22CE0"/>
    <w:rsid w:val="00A41829"/>
    <w:rsid w:val="00A4319C"/>
    <w:rsid w:val="00A468C7"/>
    <w:rsid w:val="00A47FC0"/>
    <w:rsid w:val="00A53C44"/>
    <w:rsid w:val="00A6663A"/>
    <w:rsid w:val="00A70568"/>
    <w:rsid w:val="00A94842"/>
    <w:rsid w:val="00AB397E"/>
    <w:rsid w:val="00AB557B"/>
    <w:rsid w:val="00AD739A"/>
    <w:rsid w:val="00AE0822"/>
    <w:rsid w:val="00B224B6"/>
    <w:rsid w:val="00B2300E"/>
    <w:rsid w:val="00B4140C"/>
    <w:rsid w:val="00BB766F"/>
    <w:rsid w:val="00C04899"/>
    <w:rsid w:val="00C04BBF"/>
    <w:rsid w:val="00C1740E"/>
    <w:rsid w:val="00C3327C"/>
    <w:rsid w:val="00C337E3"/>
    <w:rsid w:val="00CA15B0"/>
    <w:rsid w:val="00CC06F9"/>
    <w:rsid w:val="00CD7C0C"/>
    <w:rsid w:val="00CF7F5A"/>
    <w:rsid w:val="00D35E59"/>
    <w:rsid w:val="00D61685"/>
    <w:rsid w:val="00D85B90"/>
    <w:rsid w:val="00DB37CA"/>
    <w:rsid w:val="00DC7126"/>
    <w:rsid w:val="00E125E6"/>
    <w:rsid w:val="00E13D08"/>
    <w:rsid w:val="00E223CB"/>
    <w:rsid w:val="00E238A1"/>
    <w:rsid w:val="00E32518"/>
    <w:rsid w:val="00E51AE3"/>
    <w:rsid w:val="00E57668"/>
    <w:rsid w:val="00E749E9"/>
    <w:rsid w:val="00E859F8"/>
    <w:rsid w:val="00E8676E"/>
    <w:rsid w:val="00EA3CC5"/>
    <w:rsid w:val="00EA5807"/>
    <w:rsid w:val="00EA7699"/>
    <w:rsid w:val="00EB7DD1"/>
    <w:rsid w:val="00EC1892"/>
    <w:rsid w:val="00ED57D8"/>
    <w:rsid w:val="00F03C83"/>
    <w:rsid w:val="00F13DE7"/>
    <w:rsid w:val="00F2531E"/>
    <w:rsid w:val="00F750CD"/>
    <w:rsid w:val="00F7634C"/>
    <w:rsid w:val="00F84A56"/>
    <w:rsid w:val="00F87152"/>
    <w:rsid w:val="00F87722"/>
    <w:rsid w:val="00FA110C"/>
    <w:rsid w:val="00FA581E"/>
    <w:rsid w:val="00FA7C1F"/>
    <w:rsid w:val="00FB46A6"/>
    <w:rsid w:val="00FD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F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7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27F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6E3B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F13D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13DE7"/>
    <w:rPr>
      <w:sz w:val="24"/>
      <w:szCs w:val="24"/>
    </w:rPr>
  </w:style>
  <w:style w:type="paragraph" w:styleId="a8">
    <w:name w:val="List Paragraph"/>
    <w:basedOn w:val="a"/>
    <w:uiPriority w:val="34"/>
    <w:qFormat/>
    <w:rsid w:val="00F13D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D6168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9">
    <w:name w:val="Body Text"/>
    <w:aliases w:val="бпОсновной текст"/>
    <w:basedOn w:val="a"/>
    <w:link w:val="aa"/>
    <w:rsid w:val="00711FCA"/>
    <w:pPr>
      <w:jc w:val="both"/>
    </w:pPr>
    <w:rPr>
      <w:sz w:val="28"/>
    </w:rPr>
  </w:style>
  <w:style w:type="character" w:customStyle="1" w:styleId="aa">
    <w:name w:val="Основной текст Знак"/>
    <w:aliases w:val="бпОсновной текст Знак"/>
    <w:link w:val="a9"/>
    <w:rsid w:val="00711FCA"/>
    <w:rPr>
      <w:sz w:val="28"/>
      <w:szCs w:val="24"/>
    </w:rPr>
  </w:style>
  <w:style w:type="paragraph" w:customStyle="1" w:styleId="ConsNonformat">
    <w:name w:val="ConsNonformat"/>
    <w:rsid w:val="00403B8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styleId="ab">
    <w:name w:val="footer"/>
    <w:basedOn w:val="a"/>
    <w:link w:val="ac"/>
    <w:uiPriority w:val="99"/>
    <w:semiHidden/>
    <w:unhideWhenUsed/>
    <w:rsid w:val="003669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3669B3"/>
    <w:rPr>
      <w:sz w:val="24"/>
      <w:szCs w:val="24"/>
    </w:rPr>
  </w:style>
  <w:style w:type="paragraph" w:styleId="ad">
    <w:name w:val="No Spacing"/>
    <w:uiPriority w:val="1"/>
    <w:qFormat/>
    <w:rsid w:val="003669B3"/>
    <w:pPr>
      <w:widowControl w:val="0"/>
      <w:suppressAutoHyphens/>
    </w:pPr>
    <w:rPr>
      <w:rFonts w:eastAsia="Lucida Sans Unicode"/>
      <w:sz w:val="24"/>
      <w:szCs w:val="24"/>
    </w:rPr>
  </w:style>
  <w:style w:type="character" w:styleId="ae">
    <w:name w:val="Hyperlink"/>
    <w:uiPriority w:val="99"/>
    <w:unhideWhenUsed/>
    <w:rsid w:val="00A22CE0"/>
    <w:rPr>
      <w:color w:val="0000FF"/>
      <w:u w:val="single"/>
    </w:rPr>
  </w:style>
  <w:style w:type="paragraph" w:customStyle="1" w:styleId="1">
    <w:name w:val="Обычный1"/>
    <w:rsid w:val="006D1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FC6C8-12AD-4705-9550-8FBC69D7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461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User</cp:lastModifiedBy>
  <cp:revision>8</cp:revision>
  <cp:lastPrinted>2023-03-21T11:52:00Z</cp:lastPrinted>
  <dcterms:created xsi:type="dcterms:W3CDTF">2023-03-21T11:24:00Z</dcterms:created>
  <dcterms:modified xsi:type="dcterms:W3CDTF">2023-03-23T15:08:00Z</dcterms:modified>
</cp:coreProperties>
</file>